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317B" w14:textId="45526480" w:rsidR="00F23288" w:rsidRDefault="00F363A2" w:rsidP="00F363A2">
      <w:pPr>
        <w:spacing w:after="160" w:line="259" w:lineRule="auto"/>
        <w:rPr>
          <w:rFonts w:ascii="Arial" w:eastAsia="Arial" w:hAnsi="Arial" w:cs="Arial"/>
          <w:b/>
          <w:color w:val="E2007A"/>
          <w:sz w:val="24"/>
          <w:szCs w:val="24"/>
        </w:rPr>
      </w:pPr>
      <w:r>
        <w:rPr>
          <w:rFonts w:ascii="Arial" w:eastAsia="Arial" w:hAnsi="Arial" w:cs="Arial"/>
          <w:b/>
          <w:noProof/>
          <w:color w:val="E2007A"/>
          <w:sz w:val="24"/>
          <w:szCs w:val="24"/>
        </w:rPr>
        <w:drawing>
          <wp:anchor distT="0" distB="0" distL="114300" distR="114300" simplePos="0" relativeHeight="251658240" behindDoc="0" locked="0" layoutInCell="1" allowOverlap="1" wp14:anchorId="04E66350" wp14:editId="0F3C1CBC">
            <wp:simplePos x="0" y="0"/>
            <wp:positionH relativeFrom="column">
              <wp:posOffset>-93345</wp:posOffset>
            </wp:positionH>
            <wp:positionV relativeFrom="paragraph">
              <wp:posOffset>0</wp:posOffset>
            </wp:positionV>
            <wp:extent cx="2593340" cy="1224280"/>
            <wp:effectExtent l="0" t="0" r="0" b="0"/>
            <wp:wrapSquare wrapText="bothSides"/>
            <wp:docPr id="263682673" name="Picture 2" descr="A red dot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82673" name="Picture 2" descr="A red dot i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1224280"/>
                    </a:xfrm>
                    <a:prstGeom prst="rect">
                      <a:avLst/>
                    </a:prstGeom>
                  </pic:spPr>
                </pic:pic>
              </a:graphicData>
            </a:graphic>
            <wp14:sizeRelH relativeFrom="page">
              <wp14:pctWidth>0</wp14:pctWidth>
            </wp14:sizeRelH>
            <wp14:sizeRelV relativeFrom="page">
              <wp14:pctHeight>0</wp14:pctHeight>
            </wp14:sizeRelV>
          </wp:anchor>
        </w:drawing>
      </w:r>
    </w:p>
    <w:p w14:paraId="2076633B" w14:textId="77777777" w:rsidR="00F363A2" w:rsidRDefault="00F363A2">
      <w:pPr>
        <w:jc w:val="center"/>
        <w:rPr>
          <w:rFonts w:ascii="Arial" w:eastAsia="Arial" w:hAnsi="Arial" w:cs="Arial"/>
          <w:b/>
          <w:sz w:val="32"/>
          <w:szCs w:val="32"/>
        </w:rPr>
      </w:pPr>
    </w:p>
    <w:p w14:paraId="446165CD" w14:textId="77777777" w:rsidR="00F363A2" w:rsidRDefault="00F363A2">
      <w:pPr>
        <w:jc w:val="center"/>
        <w:rPr>
          <w:rFonts w:ascii="Arial" w:eastAsia="Arial" w:hAnsi="Arial" w:cs="Arial"/>
          <w:b/>
          <w:sz w:val="32"/>
          <w:szCs w:val="32"/>
        </w:rPr>
      </w:pPr>
    </w:p>
    <w:p w14:paraId="66B8CDAD" w14:textId="77777777" w:rsidR="00F363A2" w:rsidRDefault="00F363A2">
      <w:pPr>
        <w:jc w:val="center"/>
        <w:rPr>
          <w:rFonts w:ascii="Arial" w:eastAsia="Arial" w:hAnsi="Arial" w:cs="Arial"/>
          <w:b/>
          <w:sz w:val="32"/>
          <w:szCs w:val="32"/>
        </w:rPr>
      </w:pPr>
    </w:p>
    <w:p w14:paraId="48DE51E1" w14:textId="77777777" w:rsidR="00F363A2" w:rsidRDefault="00F363A2">
      <w:pPr>
        <w:jc w:val="center"/>
        <w:rPr>
          <w:rFonts w:ascii="Arial" w:eastAsia="Arial" w:hAnsi="Arial" w:cs="Arial"/>
          <w:b/>
          <w:sz w:val="32"/>
          <w:szCs w:val="32"/>
        </w:rPr>
      </w:pPr>
    </w:p>
    <w:p w14:paraId="49A57EEA" w14:textId="77777777" w:rsidR="00F363A2" w:rsidRDefault="00F363A2">
      <w:pPr>
        <w:jc w:val="center"/>
        <w:rPr>
          <w:rFonts w:ascii="Arial" w:eastAsia="Arial" w:hAnsi="Arial" w:cs="Arial"/>
          <w:b/>
          <w:sz w:val="32"/>
          <w:szCs w:val="32"/>
        </w:rPr>
      </w:pPr>
    </w:p>
    <w:p w14:paraId="5CB02242" w14:textId="14C137CA" w:rsidR="00F23288" w:rsidRDefault="00000000">
      <w:pPr>
        <w:jc w:val="center"/>
        <w:rPr>
          <w:rFonts w:ascii="Arial" w:eastAsia="Arial" w:hAnsi="Arial" w:cs="Arial"/>
          <w:b/>
          <w:sz w:val="32"/>
          <w:szCs w:val="32"/>
        </w:rPr>
      </w:pPr>
      <w:r>
        <w:rPr>
          <w:rFonts w:ascii="Arial" w:eastAsia="Arial" w:hAnsi="Arial" w:cs="Arial"/>
          <w:b/>
          <w:sz w:val="32"/>
          <w:szCs w:val="32"/>
        </w:rPr>
        <w:t>BOARD MEMBER RECRUITMENT PACK</w:t>
      </w:r>
    </w:p>
    <w:p w14:paraId="6C1F3170" w14:textId="77777777" w:rsidR="00F23288" w:rsidRDefault="00F23288">
      <w:pPr>
        <w:pBdr>
          <w:top w:val="nil"/>
          <w:left w:val="nil"/>
          <w:bottom w:val="nil"/>
          <w:right w:val="nil"/>
          <w:between w:val="nil"/>
        </w:pBdr>
        <w:jc w:val="center"/>
        <w:rPr>
          <w:rFonts w:ascii="Arial" w:eastAsia="Arial" w:hAnsi="Arial" w:cs="Arial"/>
          <w:b/>
          <w:color w:val="000000"/>
          <w:sz w:val="24"/>
          <w:szCs w:val="24"/>
        </w:rPr>
      </w:pPr>
    </w:p>
    <w:p w14:paraId="5AD40394" w14:textId="77777777" w:rsidR="00F23288" w:rsidRDefault="00F23288">
      <w:pPr>
        <w:rPr>
          <w:rFonts w:ascii="Arial" w:eastAsia="Arial" w:hAnsi="Arial" w:cs="Arial"/>
          <w:sz w:val="24"/>
          <w:szCs w:val="24"/>
        </w:rPr>
      </w:pPr>
    </w:p>
    <w:p w14:paraId="3DCB8F86" w14:textId="77777777" w:rsidR="00F23288" w:rsidRDefault="00000000">
      <w:pPr>
        <w:rPr>
          <w:rFonts w:ascii="Arial" w:eastAsia="Arial" w:hAnsi="Arial" w:cs="Arial"/>
          <w:sz w:val="24"/>
          <w:szCs w:val="24"/>
        </w:rPr>
      </w:pPr>
      <w:r>
        <w:rPr>
          <w:rFonts w:ascii="Arial" w:eastAsia="Arial" w:hAnsi="Arial" w:cs="Arial"/>
          <w:sz w:val="24"/>
          <w:szCs w:val="24"/>
        </w:rPr>
        <w:t xml:space="preserve">Thank you for your interest in joining the Board of Trustees of Sydenham Arts. This pack will provide you with all the information you need to know about Sydenham Arts and the role of becoming a Board Member, plus information about our application process. </w:t>
      </w:r>
    </w:p>
    <w:p w14:paraId="454DDF7F" w14:textId="77777777" w:rsidR="00F23288" w:rsidRDefault="00F23288">
      <w:pPr>
        <w:rPr>
          <w:rFonts w:ascii="Arial" w:eastAsia="Arial" w:hAnsi="Arial" w:cs="Arial"/>
          <w:sz w:val="24"/>
          <w:szCs w:val="24"/>
        </w:rPr>
      </w:pPr>
    </w:p>
    <w:p w14:paraId="5783E07B" w14:textId="77777777" w:rsidR="00F23288" w:rsidRDefault="00000000">
      <w:pPr>
        <w:rPr>
          <w:rFonts w:ascii="Arial" w:eastAsia="Arial" w:hAnsi="Arial" w:cs="Arial"/>
          <w:sz w:val="24"/>
          <w:szCs w:val="24"/>
        </w:rPr>
      </w:pPr>
      <w:r>
        <w:rPr>
          <w:rFonts w:ascii="Arial" w:eastAsia="Arial" w:hAnsi="Arial" w:cs="Arial"/>
          <w:sz w:val="24"/>
          <w:szCs w:val="24"/>
        </w:rPr>
        <w:t>We are looking to strengthen our Board of Trustees and are looking for enthusiastic candidates with a diverse range of skills and experience, particularly in these areas:</w:t>
      </w:r>
    </w:p>
    <w:p w14:paraId="7947A440" w14:textId="77777777" w:rsidR="00F23288" w:rsidRDefault="00F23288">
      <w:pPr>
        <w:rPr>
          <w:rFonts w:ascii="Arial" w:eastAsia="Arial" w:hAnsi="Arial" w:cs="Arial"/>
          <w:sz w:val="24"/>
          <w:szCs w:val="24"/>
        </w:rPr>
      </w:pPr>
    </w:p>
    <w:p w14:paraId="4C7515B9" w14:textId="77777777" w:rsidR="00F23288" w:rsidRDefault="00000000">
      <w:pPr>
        <w:numPr>
          <w:ilvl w:val="0"/>
          <w:numId w:val="4"/>
        </w:numPr>
        <w:rPr>
          <w:color w:val="000000"/>
          <w:sz w:val="24"/>
          <w:szCs w:val="24"/>
        </w:rPr>
      </w:pPr>
      <w:r>
        <w:rPr>
          <w:rFonts w:ascii="Arial" w:eastAsia="Arial" w:hAnsi="Arial" w:cs="Arial"/>
          <w:sz w:val="24"/>
          <w:szCs w:val="24"/>
        </w:rPr>
        <w:t>Income Generation/Fundraising</w:t>
      </w:r>
    </w:p>
    <w:p w14:paraId="42CF3864" w14:textId="77777777" w:rsidR="00F23288" w:rsidRDefault="00000000">
      <w:pPr>
        <w:numPr>
          <w:ilvl w:val="0"/>
          <w:numId w:val="4"/>
        </w:numPr>
        <w:rPr>
          <w:color w:val="000000"/>
          <w:sz w:val="24"/>
          <w:szCs w:val="24"/>
        </w:rPr>
      </w:pPr>
      <w:r>
        <w:rPr>
          <w:rFonts w:ascii="Arial" w:eastAsia="Arial" w:hAnsi="Arial" w:cs="Arial"/>
          <w:color w:val="000000"/>
          <w:sz w:val="24"/>
          <w:szCs w:val="24"/>
        </w:rPr>
        <w:t>Digital Media</w:t>
      </w:r>
    </w:p>
    <w:p w14:paraId="22B33A88" w14:textId="77777777" w:rsidR="00F23288" w:rsidRDefault="00000000">
      <w:pPr>
        <w:numPr>
          <w:ilvl w:val="0"/>
          <w:numId w:val="4"/>
        </w:numPr>
        <w:rPr>
          <w:color w:val="000000"/>
          <w:sz w:val="24"/>
          <w:szCs w:val="24"/>
        </w:rPr>
      </w:pPr>
      <w:r>
        <w:rPr>
          <w:rFonts w:ascii="Arial" w:eastAsia="Arial" w:hAnsi="Arial" w:cs="Arial"/>
          <w:color w:val="000000"/>
          <w:sz w:val="24"/>
          <w:szCs w:val="24"/>
        </w:rPr>
        <w:t>Business</w:t>
      </w:r>
      <w:r>
        <w:rPr>
          <w:rFonts w:ascii="Arial" w:eastAsia="Arial" w:hAnsi="Arial" w:cs="Arial"/>
          <w:sz w:val="24"/>
          <w:szCs w:val="24"/>
        </w:rPr>
        <w:t xml:space="preserve">, </w:t>
      </w:r>
      <w:r>
        <w:rPr>
          <w:rFonts w:ascii="Arial" w:eastAsia="Arial" w:hAnsi="Arial" w:cs="Arial"/>
          <w:color w:val="000000"/>
          <w:sz w:val="24"/>
          <w:szCs w:val="24"/>
        </w:rPr>
        <w:t>Commerce and Financial Skills</w:t>
      </w:r>
    </w:p>
    <w:p w14:paraId="50D943F4" w14:textId="77777777" w:rsidR="00F23288" w:rsidRDefault="00000000">
      <w:pPr>
        <w:numPr>
          <w:ilvl w:val="0"/>
          <w:numId w:val="4"/>
        </w:numPr>
        <w:rPr>
          <w:color w:val="000000"/>
          <w:sz w:val="24"/>
          <w:szCs w:val="24"/>
        </w:rPr>
      </w:pPr>
      <w:r>
        <w:rPr>
          <w:rFonts w:ascii="Arial" w:eastAsia="Arial" w:hAnsi="Arial" w:cs="Arial"/>
          <w:sz w:val="24"/>
          <w:szCs w:val="24"/>
        </w:rPr>
        <w:t>Connections to Sydenham/the surrounding area and willingness to attend events</w:t>
      </w:r>
    </w:p>
    <w:p w14:paraId="3A10CB98" w14:textId="77777777" w:rsidR="00F23288" w:rsidRDefault="00F23288">
      <w:pPr>
        <w:rPr>
          <w:rFonts w:ascii="Arial" w:eastAsia="Arial" w:hAnsi="Arial" w:cs="Arial"/>
          <w:color w:val="000000"/>
          <w:sz w:val="24"/>
          <w:szCs w:val="24"/>
        </w:rPr>
      </w:pPr>
    </w:p>
    <w:p w14:paraId="315F6BE6" w14:textId="77777777" w:rsidR="00F23288" w:rsidRDefault="00000000">
      <w:pPr>
        <w:rPr>
          <w:rFonts w:ascii="Arial" w:eastAsia="Arial" w:hAnsi="Arial" w:cs="Arial"/>
          <w:sz w:val="24"/>
          <w:szCs w:val="24"/>
        </w:rPr>
      </w:pPr>
      <w:r>
        <w:rPr>
          <w:rFonts w:ascii="Arial" w:eastAsia="Arial" w:hAnsi="Arial" w:cs="Arial"/>
          <w:sz w:val="24"/>
          <w:szCs w:val="24"/>
        </w:rPr>
        <w:t>We are looking to recruit general Trustees on a rolling basis including Trustees who would be able to step into the Treasurer role in the future.</w:t>
      </w:r>
    </w:p>
    <w:p w14:paraId="34BB1CB0" w14:textId="77777777" w:rsidR="00F23288" w:rsidRDefault="00F23288">
      <w:pPr>
        <w:rPr>
          <w:rFonts w:ascii="Arial" w:eastAsia="Arial" w:hAnsi="Arial" w:cs="Arial"/>
          <w:sz w:val="24"/>
          <w:szCs w:val="24"/>
        </w:rPr>
      </w:pPr>
    </w:p>
    <w:p w14:paraId="09486661" w14:textId="77777777" w:rsidR="00F23288" w:rsidRDefault="00000000">
      <w:pPr>
        <w:rPr>
          <w:rFonts w:ascii="Arial" w:eastAsia="Arial" w:hAnsi="Arial" w:cs="Arial"/>
          <w:b/>
          <w:color w:val="000000"/>
          <w:sz w:val="24"/>
          <w:szCs w:val="24"/>
        </w:rPr>
      </w:pPr>
      <w:r>
        <w:rPr>
          <w:rFonts w:ascii="Arial" w:eastAsia="Arial" w:hAnsi="Arial" w:cs="Arial"/>
          <w:sz w:val="24"/>
          <w:szCs w:val="24"/>
        </w:rPr>
        <w:t>We are an equal opportunities organisation and particularly encourage applications from candidates with protected characteristics</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398C53EE" w14:textId="77777777" w:rsidR="00F23288" w:rsidRDefault="00F23288">
      <w:pPr>
        <w:pBdr>
          <w:top w:val="nil"/>
          <w:left w:val="nil"/>
          <w:bottom w:val="nil"/>
          <w:right w:val="nil"/>
          <w:between w:val="nil"/>
        </w:pBdr>
        <w:rPr>
          <w:rFonts w:ascii="Arial" w:eastAsia="Arial" w:hAnsi="Arial" w:cs="Arial"/>
          <w:color w:val="000000"/>
          <w:sz w:val="24"/>
          <w:szCs w:val="24"/>
        </w:rPr>
      </w:pPr>
    </w:p>
    <w:p w14:paraId="1ABA6CD8" w14:textId="77777777" w:rsidR="00F363A2" w:rsidRDefault="00F363A2">
      <w:pPr>
        <w:pBdr>
          <w:top w:val="nil"/>
          <w:left w:val="nil"/>
          <w:bottom w:val="nil"/>
          <w:right w:val="nil"/>
          <w:between w:val="nil"/>
        </w:pBdr>
        <w:rPr>
          <w:rFonts w:ascii="Arial" w:eastAsia="Arial" w:hAnsi="Arial" w:cs="Arial"/>
          <w:color w:val="000000"/>
          <w:sz w:val="24"/>
          <w:szCs w:val="24"/>
        </w:rPr>
      </w:pPr>
    </w:p>
    <w:p w14:paraId="577CB03E" w14:textId="77777777" w:rsidR="00F23288" w:rsidRDefault="00000000">
      <w:pPr>
        <w:rPr>
          <w:rFonts w:ascii="Arial" w:eastAsia="Arial" w:hAnsi="Arial" w:cs="Arial"/>
          <w:b/>
          <w:sz w:val="32"/>
          <w:szCs w:val="32"/>
        </w:rPr>
      </w:pPr>
      <w:r>
        <w:rPr>
          <w:rFonts w:ascii="Arial" w:eastAsia="Arial" w:hAnsi="Arial" w:cs="Arial"/>
          <w:b/>
          <w:sz w:val="32"/>
          <w:szCs w:val="32"/>
        </w:rPr>
        <w:t xml:space="preserve">About Sydenham Arts </w:t>
      </w:r>
    </w:p>
    <w:p w14:paraId="6582321B" w14:textId="77777777" w:rsidR="00F23288" w:rsidRDefault="00000000">
      <w:pPr>
        <w:spacing w:before="120"/>
        <w:rPr>
          <w:rFonts w:ascii="Arial" w:eastAsia="Arial" w:hAnsi="Arial" w:cs="Arial"/>
          <w:sz w:val="24"/>
          <w:szCs w:val="24"/>
        </w:rPr>
      </w:pPr>
      <w:r>
        <w:rPr>
          <w:rFonts w:ascii="Arial" w:eastAsia="Arial" w:hAnsi="Arial" w:cs="Arial"/>
          <w:sz w:val="24"/>
          <w:szCs w:val="24"/>
        </w:rPr>
        <w:t>Sydenham Arts is a registered charity providing arts activities, programmes and events all year</w:t>
      </w:r>
    </w:p>
    <w:p w14:paraId="4EC9321D" w14:textId="77777777" w:rsidR="00F23288" w:rsidRDefault="00000000">
      <w:pPr>
        <w:rPr>
          <w:rFonts w:ascii="Arial" w:eastAsia="Arial" w:hAnsi="Arial" w:cs="Arial"/>
          <w:sz w:val="24"/>
          <w:szCs w:val="24"/>
        </w:rPr>
      </w:pPr>
      <w:r>
        <w:rPr>
          <w:rFonts w:ascii="Arial" w:eastAsia="Arial" w:hAnsi="Arial" w:cs="Arial"/>
          <w:sz w:val="24"/>
          <w:szCs w:val="24"/>
        </w:rPr>
        <w:t xml:space="preserve">round. Our mission is to 'provide, promote and advance the arts for the benefit of the public, particularly people who live, work and are educated in Sydenham and surrounding areas'. We see the arts as a cultural and social driver, which not only provide entertainment but can educate and enlighten communities, bringing them together to celebrate, rally to cultural causes, enjoy new experiences, and appreciate the diversity and cultural vibrancy surrounding us. </w:t>
      </w:r>
    </w:p>
    <w:p w14:paraId="1794697D" w14:textId="77777777" w:rsidR="00F23288" w:rsidRDefault="00F23288">
      <w:pPr>
        <w:rPr>
          <w:rFonts w:ascii="Arial" w:eastAsia="Arial" w:hAnsi="Arial" w:cs="Arial"/>
          <w:sz w:val="24"/>
          <w:szCs w:val="24"/>
        </w:rPr>
      </w:pPr>
    </w:p>
    <w:p w14:paraId="339FA9EA" w14:textId="77777777" w:rsidR="00F23288" w:rsidRDefault="00000000">
      <w:pPr>
        <w:rPr>
          <w:rFonts w:ascii="Arial" w:eastAsia="Arial" w:hAnsi="Arial" w:cs="Arial"/>
          <w:sz w:val="24"/>
          <w:szCs w:val="24"/>
        </w:rPr>
      </w:pPr>
      <w:r>
        <w:rPr>
          <w:rFonts w:ascii="Arial" w:eastAsia="Arial" w:hAnsi="Arial" w:cs="Arial"/>
          <w:sz w:val="24"/>
          <w:szCs w:val="24"/>
        </w:rPr>
        <w:t>We are committed to providing a platform for emerging, local artists and introducing high-quality, established artists to the area. Between 2009 and 2018, we staged yearly festivals in July, embracing every art form (as Sydenham Arts Festival). In 2018, we moved from running an annual festival to year-round programming.</w:t>
      </w:r>
    </w:p>
    <w:p w14:paraId="1888DCF6" w14:textId="77777777" w:rsidR="00F23288" w:rsidRDefault="00000000">
      <w:pPr>
        <w:rPr>
          <w:rFonts w:ascii="Arial" w:eastAsia="Arial" w:hAnsi="Arial" w:cs="Arial"/>
          <w:sz w:val="24"/>
          <w:szCs w:val="24"/>
        </w:rPr>
      </w:pPr>
      <w:r>
        <w:rPr>
          <w:rFonts w:ascii="Arial" w:eastAsia="Arial" w:hAnsi="Arial" w:cs="Arial"/>
          <w:sz w:val="24"/>
          <w:szCs w:val="24"/>
        </w:rPr>
        <w:t xml:space="preserve">In 2023, Sydenham Arts appointed a new Chief Executive/ Artistic Director, Sheree-Marie Abraham, to steer the charity towards further innovative programming and sustainability. </w:t>
      </w:r>
      <w:r>
        <w:rPr>
          <w:rFonts w:ascii="Arial" w:eastAsia="Arial" w:hAnsi="Arial" w:cs="Arial"/>
          <w:sz w:val="24"/>
          <w:szCs w:val="24"/>
        </w:rPr>
        <w:lastRenderedPageBreak/>
        <w:t xml:space="preserve">Sydenham Arts emerged from the Covid-19 crisis in a strong position, with newly invigorated digital outputs and programmes. We are keen to continue to build on and develop our successes. </w:t>
      </w:r>
    </w:p>
    <w:p w14:paraId="559192A5" w14:textId="77777777" w:rsidR="00F23288" w:rsidRDefault="00F23288">
      <w:pPr>
        <w:rPr>
          <w:rFonts w:ascii="Arial" w:eastAsia="Arial" w:hAnsi="Arial" w:cs="Arial"/>
          <w:sz w:val="24"/>
          <w:szCs w:val="24"/>
        </w:rPr>
      </w:pPr>
    </w:p>
    <w:p w14:paraId="4CB3B682" w14:textId="77777777" w:rsidR="00F23288" w:rsidRDefault="00000000">
      <w:pPr>
        <w:rPr>
          <w:rFonts w:ascii="Arial" w:eastAsia="Arial" w:hAnsi="Arial" w:cs="Arial"/>
          <w:sz w:val="24"/>
          <w:szCs w:val="24"/>
        </w:rPr>
      </w:pPr>
      <w:r>
        <w:rPr>
          <w:rFonts w:ascii="Arial" w:eastAsia="Arial" w:hAnsi="Arial" w:cs="Arial"/>
          <w:sz w:val="24"/>
          <w:szCs w:val="24"/>
        </w:rPr>
        <w:t xml:space="preserve">Our vision for current and future programming is to promote further diversity and equality across all aspects of the arts, both in the artists with whom we work and our audiences.  We aim to represent, support and respond to the diverse communities of Sydenham and South East London through arts and creativity; and to respond to crucial moments of universal significance, including the Climate and Cost of Living Crises. </w:t>
      </w:r>
    </w:p>
    <w:p w14:paraId="256D68A7" w14:textId="77777777" w:rsidR="00F23288" w:rsidRDefault="00F23288">
      <w:pPr>
        <w:rPr>
          <w:rFonts w:ascii="Arial" w:eastAsia="Arial" w:hAnsi="Arial" w:cs="Arial"/>
          <w:sz w:val="24"/>
          <w:szCs w:val="24"/>
        </w:rPr>
      </w:pPr>
    </w:p>
    <w:p w14:paraId="715496D2" w14:textId="77777777" w:rsidR="00F23288" w:rsidRDefault="00000000">
      <w:pPr>
        <w:rPr>
          <w:rFonts w:ascii="Arial" w:eastAsia="Arial" w:hAnsi="Arial" w:cs="Arial"/>
          <w:sz w:val="24"/>
          <w:szCs w:val="24"/>
        </w:rPr>
      </w:pPr>
      <w:r>
        <w:rPr>
          <w:rFonts w:ascii="Arial" w:eastAsia="Arial" w:hAnsi="Arial" w:cs="Arial"/>
          <w:sz w:val="24"/>
          <w:szCs w:val="24"/>
        </w:rPr>
        <w:t xml:space="preserve">Over the past year, we introduced new and exciting programming, including </w:t>
      </w:r>
      <w:r>
        <w:rPr>
          <w:rFonts w:ascii="Arial" w:eastAsia="Arial" w:hAnsi="Arial" w:cs="Arial"/>
          <w:i/>
          <w:sz w:val="24"/>
          <w:szCs w:val="24"/>
        </w:rPr>
        <w:t>START: Creative Futures</w:t>
      </w:r>
      <w:r>
        <w:rPr>
          <w:rFonts w:ascii="Arial" w:eastAsia="Arial" w:hAnsi="Arial" w:cs="Arial"/>
          <w:sz w:val="24"/>
          <w:szCs w:val="24"/>
        </w:rPr>
        <w:t xml:space="preserve">, our innovative platform supporting young creatives into the industry, and </w:t>
      </w:r>
      <w:r>
        <w:rPr>
          <w:rFonts w:ascii="Arial" w:eastAsia="Arial" w:hAnsi="Arial" w:cs="Arial"/>
          <w:i/>
          <w:sz w:val="24"/>
          <w:szCs w:val="24"/>
        </w:rPr>
        <w:t>StreetSmART</w:t>
      </w:r>
      <w:r>
        <w:rPr>
          <w:rFonts w:ascii="Arial" w:eastAsia="Arial" w:hAnsi="Arial" w:cs="Arial"/>
          <w:sz w:val="24"/>
          <w:szCs w:val="24"/>
        </w:rPr>
        <w:t xml:space="preserve">, delivering new approaches to improving women's safety through creative programming and projects. </w:t>
      </w:r>
    </w:p>
    <w:p w14:paraId="552AF36B" w14:textId="77777777" w:rsidR="00F23288" w:rsidRDefault="00F23288">
      <w:pPr>
        <w:rPr>
          <w:rFonts w:ascii="Arial" w:eastAsia="Arial" w:hAnsi="Arial" w:cs="Arial"/>
          <w:sz w:val="24"/>
          <w:szCs w:val="24"/>
        </w:rPr>
      </w:pPr>
    </w:p>
    <w:p w14:paraId="6BC936E5" w14:textId="77777777" w:rsidR="00F23288" w:rsidRDefault="00F23288">
      <w:pPr>
        <w:rPr>
          <w:rFonts w:ascii="Arial" w:eastAsia="Arial" w:hAnsi="Arial" w:cs="Arial"/>
          <w:sz w:val="24"/>
          <w:szCs w:val="24"/>
        </w:rPr>
      </w:pPr>
    </w:p>
    <w:p w14:paraId="214BE608" w14:textId="77777777" w:rsidR="00F23288" w:rsidRDefault="00000000">
      <w:pPr>
        <w:jc w:val="both"/>
        <w:rPr>
          <w:rFonts w:ascii="Arial" w:eastAsia="Arial" w:hAnsi="Arial" w:cs="Arial"/>
          <w:b/>
          <w:sz w:val="28"/>
          <w:szCs w:val="28"/>
        </w:rPr>
      </w:pPr>
      <w:r>
        <w:rPr>
          <w:rFonts w:ascii="Arial" w:eastAsia="Arial" w:hAnsi="Arial" w:cs="Arial"/>
          <w:b/>
          <w:sz w:val="28"/>
          <w:szCs w:val="28"/>
        </w:rPr>
        <w:t xml:space="preserve">What we do </w:t>
      </w:r>
    </w:p>
    <w:p w14:paraId="77C477AD" w14:textId="77777777" w:rsidR="00F23288" w:rsidRDefault="00000000">
      <w:pPr>
        <w:jc w:val="both"/>
        <w:rPr>
          <w:rFonts w:ascii="Arial" w:eastAsia="Arial" w:hAnsi="Arial" w:cs="Arial"/>
          <w:sz w:val="24"/>
          <w:szCs w:val="24"/>
        </w:rPr>
      </w:pPr>
      <w:r>
        <w:rPr>
          <w:rFonts w:ascii="Arial" w:eastAsia="Arial" w:hAnsi="Arial" w:cs="Arial"/>
          <w:sz w:val="24"/>
          <w:szCs w:val="24"/>
        </w:rPr>
        <w:t>We deliver a range of projects and programmes that respond to and provide for our local community. Including performances, concerts, gallery shows and public art trails, our projects span the combined arts, embracing music, dance, poetry, spoken word, visual arts,</w:t>
      </w:r>
    </w:p>
    <w:p w14:paraId="47301F95" w14:textId="77777777" w:rsidR="00F23288" w:rsidRDefault="00000000">
      <w:pPr>
        <w:jc w:val="both"/>
        <w:rPr>
          <w:rFonts w:ascii="Arial" w:eastAsia="Arial" w:hAnsi="Arial" w:cs="Arial"/>
          <w:sz w:val="24"/>
          <w:szCs w:val="24"/>
        </w:rPr>
      </w:pPr>
      <w:r>
        <w:rPr>
          <w:rFonts w:ascii="Arial" w:eastAsia="Arial" w:hAnsi="Arial" w:cs="Arial"/>
          <w:sz w:val="24"/>
          <w:szCs w:val="24"/>
        </w:rPr>
        <w:t xml:space="preserve">children's events, workshops, comedy, film, theatre, and everything in between. </w:t>
      </w:r>
    </w:p>
    <w:p w14:paraId="1C387B29" w14:textId="77777777" w:rsidR="00F23288" w:rsidRDefault="00F23288">
      <w:pPr>
        <w:jc w:val="both"/>
        <w:rPr>
          <w:rFonts w:ascii="Arial" w:eastAsia="Arial" w:hAnsi="Arial" w:cs="Arial"/>
          <w:sz w:val="24"/>
          <w:szCs w:val="24"/>
        </w:rPr>
      </w:pPr>
    </w:p>
    <w:p w14:paraId="3DD99A2D" w14:textId="77777777" w:rsidR="00F23288" w:rsidRDefault="00000000">
      <w:pPr>
        <w:jc w:val="both"/>
        <w:rPr>
          <w:rFonts w:ascii="Arial" w:eastAsia="Arial" w:hAnsi="Arial" w:cs="Arial"/>
          <w:sz w:val="24"/>
          <w:szCs w:val="24"/>
        </w:rPr>
      </w:pPr>
      <w:r>
        <w:rPr>
          <w:rFonts w:ascii="Arial" w:eastAsia="Arial" w:hAnsi="Arial" w:cs="Arial"/>
          <w:sz w:val="24"/>
          <w:szCs w:val="24"/>
        </w:rPr>
        <w:t>We strive to provide a variety of free arts activities and events alongside ticketed events to allow greater access to the wider community. Examples of our recent work include:</w:t>
      </w:r>
    </w:p>
    <w:p w14:paraId="5FFC98B9" w14:textId="77777777" w:rsidR="00F23288" w:rsidRDefault="00F23288">
      <w:pPr>
        <w:jc w:val="both"/>
        <w:rPr>
          <w:rFonts w:ascii="Arial" w:eastAsia="Arial" w:hAnsi="Arial" w:cs="Arial"/>
          <w:sz w:val="24"/>
          <w:szCs w:val="24"/>
        </w:rPr>
      </w:pPr>
    </w:p>
    <w:p w14:paraId="787BCC04" w14:textId="77777777" w:rsidR="00F23288" w:rsidRDefault="00000000">
      <w:pPr>
        <w:jc w:val="both"/>
        <w:rPr>
          <w:rFonts w:ascii="Arial" w:eastAsia="Arial" w:hAnsi="Arial" w:cs="Arial"/>
          <w:sz w:val="24"/>
          <w:szCs w:val="24"/>
        </w:rPr>
      </w:pPr>
      <w:r>
        <w:rPr>
          <w:rFonts w:ascii="Arial" w:eastAsia="Arial" w:hAnsi="Arial" w:cs="Arial"/>
          <w:b/>
          <w:sz w:val="24"/>
          <w:szCs w:val="24"/>
        </w:rPr>
        <w:t xml:space="preserve">Moving with Parkinson's </w:t>
      </w:r>
      <w:r>
        <w:rPr>
          <w:rFonts w:ascii="Arial" w:eastAsia="Arial" w:hAnsi="Arial" w:cs="Arial"/>
          <w:sz w:val="24"/>
          <w:szCs w:val="24"/>
        </w:rPr>
        <w:t>- a dance and movement-inspired project for people with Parkinson's, exploring movement and flexibility through creativity, providing wellbeing and physical health benefits.</w:t>
      </w:r>
    </w:p>
    <w:p w14:paraId="404EBB5A" w14:textId="77777777" w:rsidR="00F23288" w:rsidRDefault="00F23288">
      <w:pPr>
        <w:jc w:val="both"/>
        <w:rPr>
          <w:rFonts w:ascii="Arial" w:eastAsia="Arial" w:hAnsi="Arial" w:cs="Arial"/>
          <w:sz w:val="24"/>
          <w:szCs w:val="24"/>
        </w:rPr>
      </w:pPr>
    </w:p>
    <w:p w14:paraId="277635F3" w14:textId="77777777" w:rsidR="00F23288" w:rsidRDefault="00000000">
      <w:pPr>
        <w:jc w:val="both"/>
        <w:rPr>
          <w:rFonts w:ascii="Arial" w:eastAsia="Arial" w:hAnsi="Arial" w:cs="Arial"/>
          <w:sz w:val="24"/>
          <w:szCs w:val="24"/>
        </w:rPr>
      </w:pPr>
      <w:r>
        <w:rPr>
          <w:rFonts w:ascii="Arial" w:eastAsia="Arial" w:hAnsi="Arial" w:cs="Arial"/>
          <w:b/>
          <w:sz w:val="24"/>
          <w:szCs w:val="24"/>
        </w:rPr>
        <w:t xml:space="preserve">Artists Trail 2023 </w:t>
      </w:r>
      <w:r>
        <w:rPr>
          <w:rFonts w:ascii="Arial" w:eastAsia="Arial" w:hAnsi="Arial" w:cs="Arial"/>
          <w:sz w:val="24"/>
          <w:szCs w:val="24"/>
        </w:rPr>
        <w:t xml:space="preserve">- our popular annual artists trail around Sydenham includes exhibitions, private view events, open houses, workshops and demonstrations, and artists' takeovers, and features over 100 visual artists across 40 venues. </w:t>
      </w:r>
    </w:p>
    <w:p w14:paraId="7D008556" w14:textId="77777777" w:rsidR="00F23288" w:rsidRDefault="00F23288">
      <w:pPr>
        <w:jc w:val="both"/>
        <w:rPr>
          <w:rFonts w:ascii="Arial" w:eastAsia="Arial" w:hAnsi="Arial" w:cs="Arial"/>
          <w:sz w:val="24"/>
          <w:szCs w:val="24"/>
        </w:rPr>
      </w:pPr>
    </w:p>
    <w:p w14:paraId="1808412F" w14:textId="77777777" w:rsidR="00F23288" w:rsidRDefault="00000000">
      <w:pPr>
        <w:jc w:val="both"/>
        <w:rPr>
          <w:rFonts w:ascii="Arial" w:eastAsia="Arial" w:hAnsi="Arial" w:cs="Arial"/>
          <w:sz w:val="24"/>
          <w:szCs w:val="24"/>
        </w:rPr>
      </w:pPr>
      <w:r>
        <w:rPr>
          <w:rFonts w:ascii="Arial" w:eastAsia="Arial" w:hAnsi="Arial" w:cs="Arial"/>
          <w:b/>
          <w:sz w:val="24"/>
          <w:szCs w:val="24"/>
        </w:rPr>
        <w:t xml:space="preserve">START: Creative Futures - </w:t>
      </w:r>
      <w:r>
        <w:rPr>
          <w:rFonts w:ascii="Arial" w:eastAsia="Arial" w:hAnsi="Arial" w:cs="Arial"/>
          <w:sz w:val="24"/>
          <w:szCs w:val="24"/>
        </w:rPr>
        <w:t>a comprehensive new programme supporting young creatives (aged 18-25) to gain access to work, opportunities, skills and mentoring. The programme provides 40 to 60 young people with access to professional skills workshops, one-to-one mentoring, and the opportunity to receive a microgrant to develop a project alongside Sydenham Arts as part of our creative programme.</w:t>
      </w:r>
    </w:p>
    <w:p w14:paraId="0FB9752E" w14:textId="77777777" w:rsidR="00F23288" w:rsidRDefault="00F23288">
      <w:pPr>
        <w:jc w:val="both"/>
        <w:rPr>
          <w:rFonts w:ascii="Arial" w:eastAsia="Arial" w:hAnsi="Arial" w:cs="Arial"/>
          <w:sz w:val="24"/>
          <w:szCs w:val="24"/>
        </w:rPr>
      </w:pPr>
    </w:p>
    <w:p w14:paraId="58D115AA" w14:textId="77777777" w:rsidR="00F23288" w:rsidRDefault="00000000">
      <w:pPr>
        <w:jc w:val="both"/>
        <w:rPr>
          <w:rFonts w:ascii="Arial" w:eastAsia="Arial" w:hAnsi="Arial" w:cs="Arial"/>
          <w:sz w:val="24"/>
          <w:szCs w:val="24"/>
        </w:rPr>
      </w:pPr>
      <w:r>
        <w:rPr>
          <w:rFonts w:ascii="Arial" w:eastAsia="Arial" w:hAnsi="Arial" w:cs="Arial"/>
          <w:b/>
          <w:sz w:val="24"/>
          <w:szCs w:val="24"/>
        </w:rPr>
        <w:t xml:space="preserve">Winter Welcome – </w:t>
      </w:r>
      <w:r>
        <w:rPr>
          <w:rFonts w:ascii="Arial" w:eastAsia="Arial" w:hAnsi="Arial" w:cs="Arial"/>
          <w:sz w:val="24"/>
          <w:szCs w:val="24"/>
        </w:rPr>
        <w:t xml:space="preserve">now in its second year, this initiative responds to the cost of living crisis by providing a warm and friendly space and free refreshments, tea, coffee, and toast. Each week, a different artist presents a workshop for people to participate in. The inaugural 2022 programme was very successful as one of the most frequently used warm spaces within the broader Lewisham initiative. </w:t>
      </w:r>
    </w:p>
    <w:p w14:paraId="6838FE2F" w14:textId="77777777" w:rsidR="00F23288" w:rsidRDefault="00F23288">
      <w:pPr>
        <w:jc w:val="both"/>
        <w:rPr>
          <w:rFonts w:ascii="Arial" w:eastAsia="Arial" w:hAnsi="Arial" w:cs="Arial"/>
          <w:sz w:val="24"/>
          <w:szCs w:val="24"/>
        </w:rPr>
      </w:pPr>
    </w:p>
    <w:p w14:paraId="6D7C52B3" w14:textId="77777777" w:rsidR="00F23288" w:rsidRDefault="00000000">
      <w:pPr>
        <w:jc w:val="both"/>
        <w:rPr>
          <w:rFonts w:ascii="Arial" w:eastAsia="Arial" w:hAnsi="Arial" w:cs="Arial"/>
          <w:sz w:val="24"/>
          <w:szCs w:val="24"/>
        </w:rPr>
      </w:pPr>
      <w:r>
        <w:rPr>
          <w:rFonts w:ascii="Arial" w:eastAsia="Arial" w:hAnsi="Arial" w:cs="Arial"/>
          <w:sz w:val="24"/>
          <w:szCs w:val="24"/>
        </w:rPr>
        <w:t xml:space="preserve">The local community of businesses and organisations is central to our work. Our collaborators have included: Ignition Brewery; The Canvas, Leo Cafe, Sydenham; Sydenham Garden; Youth First (formerly TNG Youth Centre); The Dolphin; On the Hoof; Kirkdale Bookshop; Seniors, Adamsrill &amp; St Bartholomew's Primary Schools; EnSEmble26; Sydenham High; Sydenham </w:t>
      </w:r>
      <w:r>
        <w:rPr>
          <w:rFonts w:ascii="Arial" w:eastAsia="Arial" w:hAnsi="Arial" w:cs="Arial"/>
          <w:sz w:val="24"/>
          <w:szCs w:val="24"/>
        </w:rPr>
        <w:lastRenderedPageBreak/>
        <w:t>School; Forest Hill School; Sydenham Society; St Christopher's Hospice; Westwood Care Home; Castlebar Care Home; Friends of Mayow Park; Brown &amp; Green Café; Sydenham Community Library; The Poodle Club; Montage Theatre Arts; Lewisham Council Cultural Department &amp; LLBC Team and The Albany, Deptford.</w:t>
      </w:r>
    </w:p>
    <w:p w14:paraId="557D8002" w14:textId="77777777" w:rsidR="00F23288" w:rsidRDefault="00F23288">
      <w:pPr>
        <w:jc w:val="both"/>
        <w:rPr>
          <w:rFonts w:ascii="Arial" w:eastAsia="Arial" w:hAnsi="Arial" w:cs="Arial"/>
          <w:sz w:val="24"/>
          <w:szCs w:val="24"/>
        </w:rPr>
      </w:pPr>
    </w:p>
    <w:p w14:paraId="4AA4A49E" w14:textId="77777777" w:rsidR="00F23288" w:rsidRDefault="00000000">
      <w:pPr>
        <w:jc w:val="both"/>
        <w:rPr>
          <w:rFonts w:ascii="Arial" w:eastAsia="Arial" w:hAnsi="Arial" w:cs="Arial"/>
          <w:b/>
          <w:sz w:val="32"/>
          <w:szCs w:val="32"/>
        </w:rPr>
      </w:pPr>
      <w:r>
        <w:rPr>
          <w:rFonts w:ascii="Arial" w:eastAsia="Arial" w:hAnsi="Arial" w:cs="Arial"/>
          <w:sz w:val="24"/>
          <w:szCs w:val="24"/>
        </w:rPr>
        <w:t>We are also sponsored by and partner with Property World for some of our core programmes.</w:t>
      </w:r>
    </w:p>
    <w:p w14:paraId="294C1DB6" w14:textId="77777777" w:rsidR="00F23288" w:rsidRDefault="00F23288">
      <w:pPr>
        <w:jc w:val="both"/>
        <w:rPr>
          <w:rFonts w:ascii="Arial" w:eastAsia="Arial" w:hAnsi="Arial" w:cs="Arial"/>
          <w:sz w:val="24"/>
          <w:szCs w:val="24"/>
        </w:rPr>
      </w:pPr>
    </w:p>
    <w:p w14:paraId="681CA090" w14:textId="77777777" w:rsidR="00F23288" w:rsidRDefault="00F23288">
      <w:pPr>
        <w:rPr>
          <w:rFonts w:ascii="Arial" w:eastAsia="Arial" w:hAnsi="Arial" w:cs="Arial"/>
          <w:sz w:val="24"/>
          <w:szCs w:val="24"/>
        </w:rPr>
      </w:pPr>
    </w:p>
    <w:p w14:paraId="2D489F29" w14:textId="77777777" w:rsidR="00F23288" w:rsidRDefault="00000000">
      <w:pPr>
        <w:rPr>
          <w:sz w:val="32"/>
          <w:szCs w:val="32"/>
        </w:rPr>
      </w:pPr>
      <w:r>
        <w:rPr>
          <w:rFonts w:ascii="Arial" w:eastAsia="Arial" w:hAnsi="Arial" w:cs="Arial"/>
          <w:b/>
          <w:sz w:val="32"/>
          <w:szCs w:val="32"/>
        </w:rPr>
        <w:t>Our Board of Trustees</w:t>
      </w:r>
    </w:p>
    <w:p w14:paraId="560EC27B" w14:textId="77777777" w:rsidR="00F23288" w:rsidRDefault="00F23288">
      <w:pPr>
        <w:rPr>
          <w:rFonts w:ascii="Arial" w:eastAsia="Arial" w:hAnsi="Arial" w:cs="Arial"/>
          <w:b/>
          <w:sz w:val="24"/>
          <w:szCs w:val="24"/>
        </w:rPr>
      </w:pPr>
    </w:p>
    <w:p w14:paraId="0F47D9AE" w14:textId="77777777" w:rsidR="00F23288" w:rsidRDefault="00000000">
      <w:pPr>
        <w:rPr>
          <w:rFonts w:ascii="Arial" w:eastAsia="Arial" w:hAnsi="Arial" w:cs="Arial"/>
          <w:b/>
          <w:sz w:val="24"/>
          <w:szCs w:val="24"/>
        </w:rPr>
      </w:pPr>
      <w:r>
        <w:rPr>
          <w:rFonts w:ascii="Arial" w:eastAsia="Arial" w:hAnsi="Arial" w:cs="Arial"/>
          <w:b/>
          <w:sz w:val="24"/>
          <w:szCs w:val="24"/>
        </w:rPr>
        <w:t>Sydenham Arts Board of Trustees (Nov 2023)</w:t>
      </w:r>
    </w:p>
    <w:p w14:paraId="52769864" w14:textId="77777777" w:rsidR="00F23288" w:rsidRDefault="00F23288">
      <w:pPr>
        <w:pBdr>
          <w:top w:val="nil"/>
          <w:left w:val="nil"/>
          <w:bottom w:val="nil"/>
          <w:right w:val="nil"/>
          <w:between w:val="nil"/>
        </w:pBdr>
        <w:tabs>
          <w:tab w:val="center" w:pos="4153"/>
          <w:tab w:val="right" w:pos="8306"/>
        </w:tabs>
        <w:rPr>
          <w:rFonts w:ascii="Arial" w:eastAsia="Arial" w:hAnsi="Arial" w:cs="Arial"/>
          <w:color w:val="000000"/>
          <w:sz w:val="24"/>
          <w:szCs w:val="24"/>
        </w:rPr>
      </w:pPr>
    </w:p>
    <w:p w14:paraId="2AC1064D"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Jemilla Olufeko                  Chair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In-House Legal Counsel</w:t>
      </w:r>
    </w:p>
    <w:p w14:paraId="4A1B86DF"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 xml:space="preserve">Stephanie Wilson               Vice-Chair            </w:t>
      </w:r>
      <w:r>
        <w:rPr>
          <w:rFonts w:ascii="Arial" w:eastAsia="Arial" w:hAnsi="Arial" w:cs="Arial"/>
          <w:sz w:val="24"/>
          <w:szCs w:val="24"/>
        </w:rPr>
        <w:tab/>
      </w:r>
      <w:r>
        <w:rPr>
          <w:rFonts w:ascii="Arial" w:eastAsia="Arial" w:hAnsi="Arial" w:cs="Arial"/>
          <w:sz w:val="24"/>
          <w:szCs w:val="24"/>
        </w:rPr>
        <w:tab/>
        <w:t>Head of Culture, Leisure &amp; Libraries</w:t>
      </w:r>
    </w:p>
    <w:p w14:paraId="1D11FD1E"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Helen Manley                     Treasurer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Chief Financial Officer</w:t>
      </w:r>
    </w:p>
    <w:p w14:paraId="56283526" w14:textId="77777777" w:rsidR="00F23288" w:rsidRDefault="00000000">
      <w:pPr>
        <w:tabs>
          <w:tab w:val="center" w:pos="3678"/>
        </w:tabs>
        <w:rPr>
          <w:rFonts w:ascii="Arial" w:eastAsia="Arial" w:hAnsi="Arial" w:cs="Arial"/>
          <w:sz w:val="24"/>
          <w:szCs w:val="24"/>
        </w:rPr>
      </w:pPr>
      <w:r>
        <w:rPr>
          <w:rFonts w:ascii="Arial" w:eastAsia="Arial" w:hAnsi="Arial" w:cs="Arial"/>
          <w:sz w:val="24"/>
          <w:szCs w:val="24"/>
        </w:rPr>
        <w:t xml:space="preserve">Jan Stockwell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Civil Servant (retired)</w:t>
      </w:r>
    </w:p>
    <w:p w14:paraId="5F8BD70F"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 xml:space="preserve">Barbara Morse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Head Teacher (retired)</w:t>
      </w:r>
    </w:p>
    <w:p w14:paraId="12C635A4"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 xml:space="preserve">Isabel White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Fundraising Consultant / Poet</w:t>
      </w:r>
    </w:p>
    <w:p w14:paraId="59048A3A"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Ioanna Papageorgiou</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Financial Services / Film Critic</w:t>
      </w:r>
    </w:p>
    <w:p w14:paraId="1E37AF02"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Rachel Scott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Head of Marketing</w:t>
      </w:r>
    </w:p>
    <w:p w14:paraId="5941B4B2" w14:textId="77777777" w:rsidR="00F23288" w:rsidRDefault="00000000">
      <w:pPr>
        <w:tabs>
          <w:tab w:val="center" w:pos="3963"/>
        </w:tabs>
        <w:rPr>
          <w:rFonts w:ascii="Arial" w:eastAsia="Arial" w:hAnsi="Arial" w:cs="Arial"/>
          <w:sz w:val="24"/>
          <w:szCs w:val="24"/>
        </w:rPr>
      </w:pPr>
      <w:r>
        <w:rPr>
          <w:rFonts w:ascii="Arial" w:eastAsia="Arial" w:hAnsi="Arial" w:cs="Arial"/>
          <w:sz w:val="24"/>
          <w:szCs w:val="24"/>
        </w:rPr>
        <w:t>Nitesh Patel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Practising Artist</w:t>
      </w:r>
    </w:p>
    <w:p w14:paraId="48BDE9C1" w14:textId="77777777" w:rsidR="00F23288" w:rsidRDefault="00F23288">
      <w:pPr>
        <w:pBdr>
          <w:top w:val="nil"/>
          <w:left w:val="nil"/>
          <w:bottom w:val="nil"/>
          <w:right w:val="nil"/>
          <w:between w:val="nil"/>
        </w:pBdr>
        <w:tabs>
          <w:tab w:val="center" w:pos="3963"/>
        </w:tabs>
        <w:rPr>
          <w:rFonts w:ascii="Arial" w:eastAsia="Arial" w:hAnsi="Arial" w:cs="Arial"/>
          <w:sz w:val="24"/>
          <w:szCs w:val="24"/>
        </w:rPr>
      </w:pPr>
    </w:p>
    <w:p w14:paraId="38BD69D4" w14:textId="77777777" w:rsidR="00F23288" w:rsidRDefault="00000000">
      <w:pPr>
        <w:tabs>
          <w:tab w:val="center" w:pos="4153"/>
          <w:tab w:val="right" w:pos="8306"/>
        </w:tabs>
        <w:rPr>
          <w:rFonts w:ascii="Arial" w:eastAsia="Arial" w:hAnsi="Arial" w:cs="Arial"/>
          <w:sz w:val="24"/>
          <w:szCs w:val="24"/>
        </w:rPr>
      </w:pPr>
      <w:r>
        <w:rPr>
          <w:rFonts w:ascii="Arial" w:eastAsia="Arial" w:hAnsi="Arial" w:cs="Arial"/>
          <w:sz w:val="24"/>
          <w:szCs w:val="24"/>
        </w:rPr>
        <w:t xml:space="preserve">By joining our Board, you will be part of a dedicated team actively guiding the charity to promote the arts and culture throughout Lewisham and supporting the arts sector on a wider scale. You will be committed to contributing to the charity's leadership, helping to promote sustainability, and developing strategies to support Sydenham Arts' work in providing the arts for the benefit of our community. </w:t>
      </w:r>
    </w:p>
    <w:p w14:paraId="5591C640" w14:textId="77777777" w:rsidR="00F23288" w:rsidRDefault="00F23288">
      <w:pPr>
        <w:rPr>
          <w:rFonts w:ascii="Arial" w:eastAsia="Arial" w:hAnsi="Arial" w:cs="Arial"/>
          <w:sz w:val="24"/>
          <w:szCs w:val="24"/>
        </w:rPr>
      </w:pPr>
    </w:p>
    <w:p w14:paraId="546F7617" w14:textId="77777777" w:rsidR="00F23288" w:rsidRDefault="00000000">
      <w:pPr>
        <w:rPr>
          <w:rFonts w:ascii="Arial" w:eastAsia="Arial" w:hAnsi="Arial" w:cs="Arial"/>
          <w:sz w:val="24"/>
          <w:szCs w:val="24"/>
        </w:rPr>
      </w:pPr>
      <w:r>
        <w:rPr>
          <w:rFonts w:ascii="Arial" w:eastAsia="Arial" w:hAnsi="Arial" w:cs="Arial"/>
          <w:sz w:val="24"/>
          <w:szCs w:val="24"/>
        </w:rPr>
        <w:t xml:space="preserve">We are committed to providing Board Members with the advice, support and training required to fulfil their role to the best of their ability. </w:t>
      </w:r>
    </w:p>
    <w:p w14:paraId="53123F53" w14:textId="77777777" w:rsidR="00F23288" w:rsidRDefault="00F23288">
      <w:pPr>
        <w:rPr>
          <w:rFonts w:ascii="Arial" w:eastAsia="Arial" w:hAnsi="Arial" w:cs="Arial"/>
          <w:sz w:val="24"/>
          <w:szCs w:val="24"/>
        </w:rPr>
      </w:pPr>
    </w:p>
    <w:p w14:paraId="7E142D5D" w14:textId="77777777" w:rsidR="00F23288" w:rsidRDefault="00000000">
      <w:pPr>
        <w:rPr>
          <w:rFonts w:ascii="Arial" w:eastAsia="Arial" w:hAnsi="Arial" w:cs="Arial"/>
          <w:sz w:val="24"/>
          <w:szCs w:val="24"/>
        </w:rPr>
      </w:pPr>
      <w:r>
        <w:rPr>
          <w:rFonts w:ascii="Arial" w:eastAsia="Arial" w:hAnsi="Arial" w:cs="Arial"/>
          <w:sz w:val="24"/>
          <w:szCs w:val="24"/>
        </w:rPr>
        <w:t>We are also happy to have a conversation with potential applicants in advance of submitting an application if you are unsure whether the role is right for you. You can contact us using the details in the role description below.</w:t>
      </w:r>
    </w:p>
    <w:p w14:paraId="671D3D4C" w14:textId="77777777" w:rsidR="00F23288" w:rsidRDefault="00F23288">
      <w:pPr>
        <w:rPr>
          <w:rFonts w:ascii="Arial" w:eastAsia="Arial" w:hAnsi="Arial" w:cs="Arial"/>
          <w:sz w:val="24"/>
          <w:szCs w:val="24"/>
        </w:rPr>
      </w:pPr>
    </w:p>
    <w:p w14:paraId="67C577D4" w14:textId="77777777" w:rsidR="00F23288" w:rsidRDefault="00000000">
      <w:pPr>
        <w:rPr>
          <w:rFonts w:ascii="Arial" w:eastAsia="Arial" w:hAnsi="Arial" w:cs="Arial"/>
          <w:sz w:val="24"/>
          <w:szCs w:val="24"/>
        </w:rPr>
      </w:pPr>
      <w:r>
        <w:rPr>
          <w:rFonts w:ascii="Arial" w:eastAsia="Arial" w:hAnsi="Arial" w:cs="Arial"/>
          <w:sz w:val="24"/>
          <w:szCs w:val="24"/>
        </w:rPr>
        <w:t>Good Luck, and we hope to hear from you soon!</w:t>
      </w:r>
    </w:p>
    <w:p w14:paraId="1D92FD73" w14:textId="77777777" w:rsidR="00F23288" w:rsidRDefault="00F23288">
      <w:pPr>
        <w:rPr>
          <w:rFonts w:ascii="Arial" w:eastAsia="Arial" w:hAnsi="Arial" w:cs="Arial"/>
          <w:sz w:val="24"/>
          <w:szCs w:val="24"/>
        </w:rPr>
      </w:pPr>
    </w:p>
    <w:p w14:paraId="2B11DACD" w14:textId="77777777" w:rsidR="00F23288" w:rsidRDefault="00F23288">
      <w:pPr>
        <w:rPr>
          <w:rFonts w:ascii="Arial" w:eastAsia="Arial" w:hAnsi="Arial" w:cs="Arial"/>
          <w:sz w:val="24"/>
          <w:szCs w:val="24"/>
        </w:rPr>
      </w:pPr>
    </w:p>
    <w:p w14:paraId="6703C2E3" w14:textId="77777777" w:rsidR="00F23288" w:rsidRDefault="00000000">
      <w:pPr>
        <w:rPr>
          <w:rFonts w:ascii="Arial" w:eastAsia="Arial" w:hAnsi="Arial" w:cs="Arial"/>
          <w:sz w:val="24"/>
          <w:szCs w:val="24"/>
        </w:rPr>
      </w:pPr>
      <w:r>
        <w:rPr>
          <w:rFonts w:ascii="Arial" w:eastAsia="Arial" w:hAnsi="Arial" w:cs="Arial"/>
          <w:sz w:val="24"/>
          <w:szCs w:val="24"/>
        </w:rPr>
        <w:t>Jemilla Olufeko, Chair</w:t>
      </w:r>
    </w:p>
    <w:p w14:paraId="16586532" w14:textId="77777777" w:rsidR="00F23288" w:rsidRDefault="00000000">
      <w:pPr>
        <w:rPr>
          <w:rFonts w:ascii="Arial" w:eastAsia="Arial" w:hAnsi="Arial" w:cs="Arial"/>
          <w:sz w:val="24"/>
          <w:szCs w:val="24"/>
        </w:rPr>
      </w:pPr>
      <w:r>
        <w:rPr>
          <w:rFonts w:ascii="Arial" w:eastAsia="Arial" w:hAnsi="Arial" w:cs="Arial"/>
          <w:sz w:val="24"/>
          <w:szCs w:val="24"/>
        </w:rPr>
        <w:t>Sydenham Arts</w:t>
      </w:r>
    </w:p>
    <w:p w14:paraId="194F055C" w14:textId="77777777" w:rsidR="00F363A2" w:rsidRDefault="00F363A2">
      <w:pPr>
        <w:rPr>
          <w:rFonts w:ascii="Arial" w:eastAsia="Arial" w:hAnsi="Arial" w:cs="Arial"/>
          <w:b/>
          <w:sz w:val="32"/>
          <w:szCs w:val="32"/>
        </w:rPr>
      </w:pPr>
      <w:r>
        <w:rPr>
          <w:rFonts w:ascii="Arial" w:eastAsia="Arial" w:hAnsi="Arial" w:cs="Arial"/>
          <w:b/>
          <w:sz w:val="32"/>
          <w:szCs w:val="32"/>
        </w:rPr>
        <w:br w:type="page"/>
      </w:r>
    </w:p>
    <w:p w14:paraId="5EA6BDC6" w14:textId="452BAD3D" w:rsidR="00F363A2" w:rsidRDefault="00000000">
      <w:pPr>
        <w:jc w:val="center"/>
        <w:rPr>
          <w:rFonts w:ascii="Arial" w:eastAsia="Arial" w:hAnsi="Arial" w:cs="Arial"/>
          <w:b/>
          <w:sz w:val="32"/>
          <w:szCs w:val="32"/>
        </w:rPr>
      </w:pPr>
      <w:r>
        <w:rPr>
          <w:rFonts w:ascii="Arial" w:eastAsia="Arial" w:hAnsi="Arial" w:cs="Arial"/>
          <w:b/>
          <w:sz w:val="32"/>
          <w:szCs w:val="32"/>
        </w:rPr>
        <w:lastRenderedPageBreak/>
        <w:t>Sydenham Arts Board of Trustees</w:t>
      </w:r>
    </w:p>
    <w:p w14:paraId="582EE3C3" w14:textId="7CEE57AF" w:rsidR="00F23288" w:rsidRDefault="00000000" w:rsidP="00F363A2">
      <w:pPr>
        <w:spacing w:before="120"/>
        <w:jc w:val="center"/>
        <w:rPr>
          <w:rFonts w:ascii="Arial" w:eastAsia="Arial" w:hAnsi="Arial" w:cs="Arial"/>
          <w:b/>
          <w:sz w:val="32"/>
          <w:szCs w:val="32"/>
        </w:rPr>
      </w:pPr>
      <w:r>
        <w:rPr>
          <w:rFonts w:ascii="Arial" w:eastAsia="Arial" w:hAnsi="Arial" w:cs="Arial"/>
          <w:b/>
          <w:sz w:val="32"/>
          <w:szCs w:val="32"/>
        </w:rPr>
        <w:t>Board Member Role Description</w:t>
      </w:r>
    </w:p>
    <w:p w14:paraId="19E49D50" w14:textId="77777777" w:rsidR="00F23288" w:rsidRDefault="00F23288">
      <w:pPr>
        <w:rPr>
          <w:rFonts w:ascii="Arial" w:eastAsia="Arial" w:hAnsi="Arial" w:cs="Arial"/>
          <w:b/>
          <w:sz w:val="24"/>
          <w:szCs w:val="24"/>
        </w:rPr>
      </w:pPr>
    </w:p>
    <w:p w14:paraId="35B7CB72" w14:textId="77777777" w:rsidR="00F363A2" w:rsidRDefault="00F363A2">
      <w:pPr>
        <w:rPr>
          <w:rFonts w:ascii="Arial" w:eastAsia="Arial" w:hAnsi="Arial" w:cs="Arial"/>
          <w:b/>
          <w:sz w:val="24"/>
          <w:szCs w:val="24"/>
        </w:rPr>
      </w:pPr>
    </w:p>
    <w:p w14:paraId="7273C7FF" w14:textId="5E106321" w:rsidR="00F23288" w:rsidRDefault="00000000">
      <w:pPr>
        <w:rPr>
          <w:rFonts w:ascii="Arial" w:eastAsia="Arial" w:hAnsi="Arial" w:cs="Arial"/>
          <w:sz w:val="24"/>
          <w:szCs w:val="24"/>
        </w:rPr>
      </w:pPr>
      <w:r>
        <w:rPr>
          <w:rFonts w:ascii="Arial" w:eastAsia="Arial" w:hAnsi="Arial" w:cs="Arial"/>
          <w:b/>
          <w:sz w:val="24"/>
          <w:szCs w:val="24"/>
        </w:rPr>
        <w:t>Led By: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Chair of Trustees</w:t>
      </w:r>
    </w:p>
    <w:p w14:paraId="5ECC7BD8" w14:textId="77777777" w:rsidR="00F23288" w:rsidRDefault="00000000">
      <w:pPr>
        <w:rPr>
          <w:rFonts w:ascii="Arial" w:eastAsia="Arial" w:hAnsi="Arial" w:cs="Arial"/>
          <w:sz w:val="24"/>
          <w:szCs w:val="24"/>
        </w:rPr>
      </w:pPr>
      <w:r>
        <w:rPr>
          <w:rFonts w:ascii="Arial" w:eastAsia="Arial" w:hAnsi="Arial" w:cs="Arial"/>
          <w:b/>
          <w:sz w:val="24"/>
          <w:szCs w:val="24"/>
        </w:rPr>
        <w:t>Salary: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Voluntary, Unpaid (Reasonable expenses as appropriate, reimbursed)</w:t>
      </w:r>
    </w:p>
    <w:p w14:paraId="65B7F132" w14:textId="77777777" w:rsidR="00F23288" w:rsidRDefault="00000000">
      <w:pPr>
        <w:rPr>
          <w:rFonts w:ascii="Arial" w:eastAsia="Arial" w:hAnsi="Arial" w:cs="Arial"/>
          <w:sz w:val="24"/>
          <w:szCs w:val="24"/>
        </w:rPr>
      </w:pPr>
      <w:r>
        <w:rPr>
          <w:rFonts w:ascii="Arial" w:eastAsia="Arial" w:hAnsi="Arial" w:cs="Arial"/>
          <w:b/>
          <w:sz w:val="24"/>
          <w:szCs w:val="24"/>
        </w:rPr>
        <w:t>Commitment:</w:t>
      </w:r>
      <w:r>
        <w:rPr>
          <w:rFonts w:ascii="Arial" w:eastAsia="Arial" w:hAnsi="Arial" w:cs="Arial"/>
          <w:b/>
          <w:sz w:val="24"/>
          <w:szCs w:val="24"/>
        </w:rPr>
        <w:tab/>
      </w:r>
      <w:r>
        <w:rPr>
          <w:rFonts w:ascii="Arial" w:eastAsia="Arial" w:hAnsi="Arial" w:cs="Arial"/>
          <w:sz w:val="24"/>
          <w:szCs w:val="24"/>
        </w:rPr>
        <w:t>4-6 Meetings/Year incl. Away Day, plus additional meetings if necessary</w:t>
      </w:r>
    </w:p>
    <w:p w14:paraId="37C09AC1" w14:textId="77777777" w:rsidR="00F363A2" w:rsidRDefault="00000000">
      <w:pPr>
        <w:rPr>
          <w:rFonts w:ascii="Arial" w:eastAsia="Arial" w:hAnsi="Arial" w:cs="Arial"/>
          <w:sz w:val="24"/>
          <w:szCs w:val="24"/>
        </w:rPr>
      </w:pPr>
      <w:r>
        <w:rPr>
          <w:rFonts w:ascii="Arial" w:eastAsia="Arial" w:hAnsi="Arial" w:cs="Arial"/>
          <w:b/>
          <w:sz w:val="24"/>
          <w:szCs w:val="24"/>
        </w:rPr>
        <w:t>Length of Service:</w:t>
      </w:r>
      <w:r>
        <w:rPr>
          <w:rFonts w:ascii="Arial" w:eastAsia="Arial" w:hAnsi="Arial" w:cs="Arial"/>
          <w:b/>
          <w:sz w:val="24"/>
          <w:szCs w:val="24"/>
        </w:rPr>
        <w:tab/>
      </w:r>
      <w:r>
        <w:rPr>
          <w:rFonts w:ascii="Arial" w:eastAsia="Arial" w:hAnsi="Arial" w:cs="Arial"/>
          <w:sz w:val="24"/>
          <w:szCs w:val="24"/>
        </w:rPr>
        <w:t xml:space="preserve">Trustees are appointed for an initial term of 3 years. Board Members can </w:t>
      </w:r>
    </w:p>
    <w:p w14:paraId="5CAD024C" w14:textId="6704A1D0" w:rsidR="00F23288" w:rsidRDefault="00000000" w:rsidP="00F363A2">
      <w:pPr>
        <w:ind w:left="1440" w:firstLine="720"/>
        <w:rPr>
          <w:rFonts w:ascii="Arial" w:eastAsia="Arial" w:hAnsi="Arial" w:cs="Arial"/>
          <w:sz w:val="24"/>
          <w:szCs w:val="24"/>
        </w:rPr>
      </w:pPr>
      <w:r>
        <w:rPr>
          <w:rFonts w:ascii="Arial" w:eastAsia="Arial" w:hAnsi="Arial" w:cs="Arial"/>
          <w:sz w:val="24"/>
          <w:szCs w:val="24"/>
        </w:rPr>
        <w:t xml:space="preserve">be re-appointed for 3 consecutive terms, up to a maximum of 9 years. </w:t>
      </w:r>
    </w:p>
    <w:p w14:paraId="743E1677" w14:textId="77777777" w:rsidR="00F23288" w:rsidRDefault="00F23288">
      <w:pPr>
        <w:pStyle w:val="Heading1"/>
        <w:spacing w:after="0"/>
        <w:rPr>
          <w:sz w:val="24"/>
          <w:szCs w:val="24"/>
        </w:rPr>
      </w:pPr>
    </w:p>
    <w:p w14:paraId="0CF0D2E9" w14:textId="77777777" w:rsidR="00F23288" w:rsidRDefault="00000000">
      <w:pPr>
        <w:pStyle w:val="Heading1"/>
        <w:spacing w:before="0"/>
        <w:rPr>
          <w:sz w:val="24"/>
          <w:szCs w:val="24"/>
        </w:rPr>
      </w:pPr>
      <w:r>
        <w:rPr>
          <w:sz w:val="24"/>
          <w:szCs w:val="24"/>
        </w:rPr>
        <w:t>Main Purpose of the Role</w:t>
      </w:r>
    </w:p>
    <w:p w14:paraId="0DD7FBE8" w14:textId="77777777" w:rsidR="00F23288" w:rsidRDefault="00F23288">
      <w:pPr>
        <w:rPr>
          <w:rFonts w:ascii="Arial" w:eastAsia="Arial" w:hAnsi="Arial" w:cs="Arial"/>
          <w:b/>
          <w:sz w:val="24"/>
          <w:szCs w:val="24"/>
        </w:rPr>
      </w:pPr>
    </w:p>
    <w:p w14:paraId="31E79CCB" w14:textId="77777777" w:rsidR="00F23288" w:rsidRDefault="00000000">
      <w:pPr>
        <w:rPr>
          <w:rFonts w:ascii="Arial" w:eastAsia="Arial" w:hAnsi="Arial" w:cs="Arial"/>
          <w:b/>
          <w:sz w:val="24"/>
          <w:szCs w:val="24"/>
        </w:rPr>
      </w:pPr>
      <w:r>
        <w:rPr>
          <w:rFonts w:ascii="Arial" w:eastAsia="Arial" w:hAnsi="Arial" w:cs="Arial"/>
          <w:b/>
          <w:sz w:val="24"/>
          <w:szCs w:val="24"/>
        </w:rPr>
        <w:t xml:space="preserve">Board Members </w:t>
      </w:r>
    </w:p>
    <w:p w14:paraId="1D76E35A" w14:textId="77777777" w:rsidR="00F23288" w:rsidRDefault="00F23288">
      <w:pPr>
        <w:rPr>
          <w:rFonts w:ascii="Arial" w:eastAsia="Arial" w:hAnsi="Arial" w:cs="Arial"/>
          <w:b/>
          <w:sz w:val="24"/>
          <w:szCs w:val="24"/>
        </w:rPr>
      </w:pPr>
    </w:p>
    <w:p w14:paraId="74FCB1BC" w14:textId="77777777" w:rsidR="00F23288" w:rsidRDefault="00000000">
      <w:pPr>
        <w:rPr>
          <w:rFonts w:ascii="Arial" w:eastAsia="Arial" w:hAnsi="Arial" w:cs="Arial"/>
          <w:sz w:val="24"/>
          <w:szCs w:val="24"/>
        </w:rPr>
      </w:pPr>
      <w:r>
        <w:rPr>
          <w:rFonts w:ascii="Arial" w:eastAsia="Arial" w:hAnsi="Arial" w:cs="Arial"/>
          <w:sz w:val="24"/>
          <w:szCs w:val="24"/>
        </w:rPr>
        <w:t>As a Board Member, you will be expected to:</w:t>
      </w:r>
    </w:p>
    <w:p w14:paraId="1D3B626C" w14:textId="77777777" w:rsidR="00F23288" w:rsidRDefault="00F23288">
      <w:pPr>
        <w:rPr>
          <w:rFonts w:ascii="Arial" w:eastAsia="Arial" w:hAnsi="Arial" w:cs="Arial"/>
          <w:sz w:val="24"/>
          <w:szCs w:val="24"/>
        </w:rPr>
      </w:pPr>
    </w:p>
    <w:p w14:paraId="0A3B9D15" w14:textId="77777777" w:rsidR="00F23288" w:rsidRDefault="00000000">
      <w:pPr>
        <w:numPr>
          <w:ilvl w:val="0"/>
          <w:numId w:val="2"/>
        </w:numPr>
        <w:rPr>
          <w:sz w:val="24"/>
          <w:szCs w:val="24"/>
        </w:rPr>
      </w:pPr>
      <w:r>
        <w:rPr>
          <w:rFonts w:ascii="Arial" w:eastAsia="Arial" w:hAnsi="Arial" w:cs="Arial"/>
          <w:sz w:val="24"/>
          <w:szCs w:val="24"/>
        </w:rPr>
        <w:t xml:space="preserve">Make sure Sydenham Arts complies with its Articles of Association and pursues the objects defined in it. </w:t>
      </w:r>
    </w:p>
    <w:p w14:paraId="2C05EBEC" w14:textId="77777777" w:rsidR="00F23288" w:rsidRDefault="00000000">
      <w:pPr>
        <w:numPr>
          <w:ilvl w:val="0"/>
          <w:numId w:val="2"/>
        </w:numPr>
        <w:rPr>
          <w:sz w:val="24"/>
          <w:szCs w:val="24"/>
        </w:rPr>
      </w:pPr>
      <w:r>
        <w:rPr>
          <w:rFonts w:ascii="Arial" w:eastAsia="Arial" w:hAnsi="Arial" w:cs="Arial"/>
          <w:sz w:val="24"/>
          <w:szCs w:val="24"/>
        </w:rPr>
        <w:t>Make sure Sydenham Arts complies with charity law, employment law and other relevant legislation or regulations.</w:t>
      </w:r>
    </w:p>
    <w:p w14:paraId="7A388689" w14:textId="77777777" w:rsidR="00F23288" w:rsidRDefault="00000000">
      <w:pPr>
        <w:numPr>
          <w:ilvl w:val="0"/>
          <w:numId w:val="2"/>
        </w:numPr>
        <w:rPr>
          <w:sz w:val="24"/>
          <w:szCs w:val="24"/>
        </w:rPr>
      </w:pPr>
      <w:r>
        <w:rPr>
          <w:rFonts w:ascii="Arial" w:eastAsia="Arial" w:hAnsi="Arial" w:cs="Arial"/>
          <w:sz w:val="24"/>
          <w:szCs w:val="24"/>
        </w:rPr>
        <w:t>Make sure Sydenham Arts remains financially viable, scrutinising and approving accounts with the Board of Trustees.</w:t>
      </w:r>
    </w:p>
    <w:p w14:paraId="658E32BF" w14:textId="77777777" w:rsidR="00F23288" w:rsidRDefault="00000000">
      <w:pPr>
        <w:numPr>
          <w:ilvl w:val="0"/>
          <w:numId w:val="2"/>
        </w:numPr>
        <w:rPr>
          <w:sz w:val="24"/>
          <w:szCs w:val="24"/>
        </w:rPr>
      </w:pPr>
      <w:r>
        <w:rPr>
          <w:rFonts w:ascii="Arial" w:eastAsia="Arial" w:hAnsi="Arial" w:cs="Arial"/>
          <w:sz w:val="24"/>
          <w:szCs w:val="24"/>
        </w:rPr>
        <w:t>Contribute to the Board's role in giving firm strategic direction and setting overall policy.</w:t>
      </w:r>
    </w:p>
    <w:p w14:paraId="1B3DC8B1" w14:textId="77777777" w:rsidR="00F23288" w:rsidRDefault="00000000">
      <w:pPr>
        <w:numPr>
          <w:ilvl w:val="0"/>
          <w:numId w:val="2"/>
        </w:numPr>
        <w:rPr>
          <w:sz w:val="24"/>
          <w:szCs w:val="24"/>
        </w:rPr>
      </w:pPr>
      <w:r>
        <w:rPr>
          <w:rFonts w:ascii="Arial" w:eastAsia="Arial" w:hAnsi="Arial" w:cs="Arial"/>
          <w:sz w:val="24"/>
          <w:szCs w:val="24"/>
        </w:rPr>
        <w:t>Make sure the Board defines goals and sets targets for the organisation, and ensure performance is evaluated against targets and with due diligence.</w:t>
      </w:r>
    </w:p>
    <w:p w14:paraId="2C48F915" w14:textId="77777777" w:rsidR="00F23288" w:rsidRDefault="00000000">
      <w:pPr>
        <w:numPr>
          <w:ilvl w:val="0"/>
          <w:numId w:val="2"/>
        </w:numPr>
        <w:rPr>
          <w:sz w:val="24"/>
          <w:szCs w:val="24"/>
        </w:rPr>
      </w:pPr>
      <w:r>
        <w:rPr>
          <w:rFonts w:ascii="Arial" w:eastAsia="Arial" w:hAnsi="Arial" w:cs="Arial"/>
          <w:sz w:val="24"/>
          <w:szCs w:val="24"/>
        </w:rPr>
        <w:t>Promote the work of Sydenham Arts and protect its high standing in the community.</w:t>
      </w:r>
    </w:p>
    <w:p w14:paraId="068858C0" w14:textId="77777777" w:rsidR="00F23288" w:rsidRDefault="00000000">
      <w:pPr>
        <w:numPr>
          <w:ilvl w:val="0"/>
          <w:numId w:val="2"/>
        </w:numPr>
        <w:rPr>
          <w:sz w:val="24"/>
          <w:szCs w:val="24"/>
        </w:rPr>
      </w:pPr>
      <w:r>
        <w:rPr>
          <w:rFonts w:ascii="Arial" w:eastAsia="Arial" w:hAnsi="Arial" w:cs="Arial"/>
          <w:sz w:val="24"/>
          <w:szCs w:val="24"/>
        </w:rPr>
        <w:t>Make sure that operational, management and administrative processes are effective and efficient.</w:t>
      </w:r>
    </w:p>
    <w:p w14:paraId="37C1611E" w14:textId="77777777" w:rsidR="00F23288" w:rsidRDefault="00000000">
      <w:pPr>
        <w:numPr>
          <w:ilvl w:val="0"/>
          <w:numId w:val="2"/>
        </w:numPr>
        <w:rPr>
          <w:sz w:val="24"/>
          <w:szCs w:val="24"/>
        </w:rPr>
      </w:pPr>
      <w:r>
        <w:rPr>
          <w:rFonts w:ascii="Arial" w:eastAsia="Arial" w:hAnsi="Arial" w:cs="Arial"/>
          <w:sz w:val="24"/>
          <w:szCs w:val="24"/>
        </w:rPr>
        <w:t>Appoint the Chief Executive/ Artistic Director and other senior staff as relevant, monitor progress, and provide strategic support in areas of expertise.</w:t>
      </w:r>
    </w:p>
    <w:p w14:paraId="10B78B8D" w14:textId="77777777" w:rsidR="00F23288" w:rsidRDefault="00000000">
      <w:pPr>
        <w:numPr>
          <w:ilvl w:val="0"/>
          <w:numId w:val="2"/>
        </w:numPr>
        <w:rPr>
          <w:sz w:val="24"/>
          <w:szCs w:val="24"/>
        </w:rPr>
      </w:pPr>
      <w:r>
        <w:rPr>
          <w:rFonts w:ascii="Arial" w:eastAsia="Arial" w:hAnsi="Arial" w:cs="Arial"/>
          <w:sz w:val="24"/>
          <w:szCs w:val="24"/>
        </w:rPr>
        <w:t>Commit to championing increased diversity and inclusion across the work of the charity.</w:t>
      </w:r>
    </w:p>
    <w:p w14:paraId="6C7156EB" w14:textId="77777777" w:rsidR="00F23288" w:rsidRDefault="00000000">
      <w:pPr>
        <w:numPr>
          <w:ilvl w:val="0"/>
          <w:numId w:val="2"/>
        </w:numPr>
        <w:rPr>
          <w:sz w:val="24"/>
          <w:szCs w:val="24"/>
        </w:rPr>
      </w:pPr>
      <w:r>
        <w:rPr>
          <w:rFonts w:ascii="Arial" w:eastAsia="Arial" w:hAnsi="Arial" w:cs="Arial"/>
          <w:sz w:val="24"/>
          <w:szCs w:val="24"/>
        </w:rPr>
        <w:t>Sit on appraisal, recruitment and disciplinary panels as required.</w:t>
      </w:r>
    </w:p>
    <w:p w14:paraId="53206623" w14:textId="77777777" w:rsidR="00F23288" w:rsidRDefault="00F23288">
      <w:pPr>
        <w:rPr>
          <w:rFonts w:ascii="Arial" w:eastAsia="Arial" w:hAnsi="Arial" w:cs="Arial"/>
          <w:sz w:val="24"/>
          <w:szCs w:val="24"/>
        </w:rPr>
      </w:pPr>
    </w:p>
    <w:p w14:paraId="1CFB34CB" w14:textId="77777777" w:rsidR="00F23288" w:rsidRDefault="00000000">
      <w:pPr>
        <w:rPr>
          <w:rFonts w:ascii="Arial" w:eastAsia="Arial" w:hAnsi="Arial" w:cs="Arial"/>
          <w:sz w:val="24"/>
          <w:szCs w:val="24"/>
        </w:rPr>
      </w:pPr>
      <w:r>
        <w:rPr>
          <w:rFonts w:ascii="Arial" w:eastAsia="Arial" w:hAnsi="Arial" w:cs="Arial"/>
          <w:sz w:val="24"/>
          <w:szCs w:val="24"/>
        </w:rPr>
        <w:t xml:space="preserve">Board Members are also expected to extend their access to specialist knowledge and expertise, which can help further the aims and objectives of Sydenham Arts and its work. </w:t>
      </w:r>
    </w:p>
    <w:p w14:paraId="6C250EAF" w14:textId="77777777" w:rsidR="00F23288" w:rsidRDefault="00F23288">
      <w:pPr>
        <w:rPr>
          <w:rFonts w:ascii="Arial" w:eastAsia="Arial" w:hAnsi="Arial" w:cs="Arial"/>
          <w:sz w:val="24"/>
          <w:szCs w:val="24"/>
        </w:rPr>
      </w:pPr>
    </w:p>
    <w:p w14:paraId="64B13F97" w14:textId="77777777" w:rsidR="00F23288" w:rsidRDefault="00000000">
      <w:pPr>
        <w:pStyle w:val="Heading1"/>
        <w:spacing w:after="0"/>
        <w:rPr>
          <w:sz w:val="24"/>
          <w:szCs w:val="24"/>
        </w:rPr>
      </w:pPr>
      <w:r>
        <w:rPr>
          <w:sz w:val="24"/>
          <w:szCs w:val="24"/>
        </w:rPr>
        <w:t>Essential Attributes, Skills and Experience</w:t>
      </w:r>
    </w:p>
    <w:p w14:paraId="7EE172F8" w14:textId="77777777" w:rsidR="00F23288" w:rsidRDefault="00F23288">
      <w:pPr>
        <w:pStyle w:val="Heading1"/>
        <w:spacing w:before="0" w:after="0"/>
        <w:rPr>
          <w:b w:val="0"/>
          <w:sz w:val="24"/>
          <w:szCs w:val="24"/>
        </w:rPr>
      </w:pPr>
    </w:p>
    <w:p w14:paraId="2A04A29C" w14:textId="77777777" w:rsidR="00F23288" w:rsidRDefault="00000000">
      <w:pPr>
        <w:pStyle w:val="Heading1"/>
        <w:spacing w:before="0"/>
      </w:pPr>
      <w:r>
        <w:rPr>
          <w:sz w:val="24"/>
          <w:szCs w:val="24"/>
        </w:rPr>
        <w:t>Essential Attributes:</w:t>
      </w:r>
    </w:p>
    <w:p w14:paraId="0EDF00BC" w14:textId="77777777" w:rsidR="00F23288" w:rsidRDefault="00000000">
      <w:pPr>
        <w:numPr>
          <w:ilvl w:val="0"/>
          <w:numId w:val="3"/>
        </w:numPr>
        <w:pBdr>
          <w:top w:val="nil"/>
          <w:left w:val="nil"/>
          <w:bottom w:val="nil"/>
          <w:right w:val="nil"/>
          <w:between w:val="nil"/>
        </w:pBdr>
        <w:spacing w:line="276" w:lineRule="auto"/>
        <w:rPr>
          <w:color w:val="000000"/>
          <w:sz w:val="24"/>
          <w:szCs w:val="24"/>
        </w:rPr>
      </w:pPr>
      <w:r>
        <w:rPr>
          <w:rFonts w:ascii="Arial" w:eastAsia="Arial" w:hAnsi="Arial" w:cs="Arial"/>
          <w:sz w:val="24"/>
          <w:szCs w:val="24"/>
        </w:rPr>
        <w:t xml:space="preserve">A </w:t>
      </w:r>
      <w:r>
        <w:rPr>
          <w:rFonts w:ascii="Arial" w:eastAsia="Arial" w:hAnsi="Arial" w:cs="Arial"/>
          <w:color w:val="000000"/>
          <w:sz w:val="24"/>
          <w:szCs w:val="24"/>
        </w:rPr>
        <w:t>Commitment to S</w:t>
      </w:r>
      <w:r>
        <w:rPr>
          <w:rFonts w:ascii="Arial" w:eastAsia="Arial" w:hAnsi="Arial" w:cs="Arial"/>
          <w:sz w:val="24"/>
          <w:szCs w:val="24"/>
        </w:rPr>
        <w:t>ydenham Arts, its work, and values</w:t>
      </w:r>
    </w:p>
    <w:p w14:paraId="1C2BD968" w14:textId="77777777" w:rsidR="00F23288" w:rsidRDefault="00000000">
      <w:pPr>
        <w:numPr>
          <w:ilvl w:val="0"/>
          <w:numId w:val="3"/>
        </w:numPr>
        <w:pBdr>
          <w:top w:val="nil"/>
          <w:left w:val="nil"/>
          <w:bottom w:val="nil"/>
          <w:right w:val="nil"/>
          <w:between w:val="nil"/>
        </w:pBdr>
        <w:spacing w:line="276" w:lineRule="auto"/>
        <w:rPr>
          <w:color w:val="000000"/>
          <w:sz w:val="24"/>
          <w:szCs w:val="24"/>
        </w:rPr>
      </w:pPr>
      <w:r>
        <w:rPr>
          <w:rFonts w:ascii="Arial" w:eastAsia="Arial" w:hAnsi="Arial" w:cs="Arial"/>
          <w:sz w:val="24"/>
          <w:szCs w:val="24"/>
        </w:rPr>
        <w:t>A desire to support the charity to grow and thrive</w:t>
      </w:r>
    </w:p>
    <w:p w14:paraId="59402B98" w14:textId="77777777" w:rsidR="00F23288" w:rsidRPr="00F363A2" w:rsidRDefault="00000000" w:rsidP="00F363A2">
      <w:pPr>
        <w:numPr>
          <w:ilvl w:val="0"/>
          <w:numId w:val="3"/>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A willingness to commit the time to support Sydenham Arts as per this role description</w:t>
      </w:r>
    </w:p>
    <w:p w14:paraId="0DD544A2" w14:textId="77777777" w:rsidR="00F23288" w:rsidRPr="00F363A2" w:rsidRDefault="00000000" w:rsidP="00F363A2">
      <w:pPr>
        <w:numPr>
          <w:ilvl w:val="0"/>
          <w:numId w:val="3"/>
        </w:numPr>
        <w:pBdr>
          <w:top w:val="nil"/>
          <w:left w:val="nil"/>
          <w:bottom w:val="nil"/>
          <w:right w:val="nil"/>
          <w:between w:val="nil"/>
        </w:pBdr>
        <w:ind w:left="714" w:hanging="357"/>
        <w:rPr>
          <w:rFonts w:ascii="Arial" w:eastAsia="Arial" w:hAnsi="Arial" w:cs="Arial"/>
          <w:sz w:val="24"/>
          <w:szCs w:val="24"/>
        </w:rPr>
      </w:pPr>
      <w:r>
        <w:rPr>
          <w:rFonts w:ascii="Arial" w:eastAsia="Arial" w:hAnsi="Arial" w:cs="Arial"/>
          <w:sz w:val="24"/>
          <w:szCs w:val="24"/>
        </w:rPr>
        <w:t>A commitment to the Nolan Principles underpinning public life: Selflessness, Integrity, Objectivity, Accountability, Openness, Honesty and Leadership</w:t>
      </w:r>
    </w:p>
    <w:p w14:paraId="49B6A93B" w14:textId="77777777" w:rsidR="00F23288" w:rsidRDefault="00000000">
      <w:pPr>
        <w:numPr>
          <w:ilvl w:val="0"/>
          <w:numId w:val="3"/>
        </w:numPr>
        <w:pBdr>
          <w:top w:val="nil"/>
          <w:left w:val="nil"/>
          <w:bottom w:val="nil"/>
          <w:right w:val="nil"/>
          <w:between w:val="nil"/>
        </w:pBdr>
        <w:rPr>
          <w:sz w:val="24"/>
          <w:szCs w:val="24"/>
        </w:rPr>
      </w:pPr>
      <w:r>
        <w:rPr>
          <w:rFonts w:ascii="Arial" w:eastAsia="Arial" w:hAnsi="Arial" w:cs="Arial"/>
          <w:sz w:val="24"/>
          <w:szCs w:val="24"/>
        </w:rPr>
        <w:t>A commitment to equality and diversity in all aspects</w:t>
      </w:r>
    </w:p>
    <w:p w14:paraId="7F8726FA" w14:textId="77777777" w:rsidR="00F23288" w:rsidRDefault="00F23288">
      <w:pPr>
        <w:rPr>
          <w:rFonts w:ascii="Arial" w:eastAsia="Arial" w:hAnsi="Arial" w:cs="Arial"/>
          <w:sz w:val="24"/>
          <w:szCs w:val="24"/>
        </w:rPr>
      </w:pPr>
    </w:p>
    <w:p w14:paraId="7EEF5042" w14:textId="77777777" w:rsidR="00F23288" w:rsidRDefault="00000000">
      <w:pPr>
        <w:rPr>
          <w:rFonts w:ascii="Arial" w:eastAsia="Arial" w:hAnsi="Arial" w:cs="Arial"/>
          <w:sz w:val="24"/>
          <w:szCs w:val="24"/>
        </w:rPr>
      </w:pPr>
      <w:r>
        <w:rPr>
          <w:rFonts w:ascii="Arial" w:eastAsia="Arial" w:hAnsi="Arial" w:cs="Arial"/>
          <w:b/>
          <w:sz w:val="24"/>
          <w:szCs w:val="24"/>
        </w:rPr>
        <w:lastRenderedPageBreak/>
        <w:t>Desirable Skills and Experience:</w:t>
      </w:r>
    </w:p>
    <w:p w14:paraId="3DE6F587" w14:textId="77777777" w:rsidR="00F23288" w:rsidRDefault="00000000">
      <w:pPr>
        <w:numPr>
          <w:ilvl w:val="0"/>
          <w:numId w:val="6"/>
        </w:numPr>
        <w:ind w:left="288" w:hanging="288"/>
        <w:rPr>
          <w:sz w:val="24"/>
          <w:szCs w:val="24"/>
        </w:rPr>
      </w:pPr>
      <w:r>
        <w:rPr>
          <w:rFonts w:ascii="Arial" w:eastAsia="Arial" w:hAnsi="Arial" w:cs="Arial"/>
          <w:sz w:val="24"/>
          <w:szCs w:val="24"/>
        </w:rPr>
        <w:t>Strategic planning and vision</w:t>
      </w:r>
    </w:p>
    <w:p w14:paraId="60661821" w14:textId="77777777" w:rsidR="00F23288" w:rsidRDefault="00000000">
      <w:pPr>
        <w:numPr>
          <w:ilvl w:val="0"/>
          <w:numId w:val="6"/>
        </w:numPr>
        <w:rPr>
          <w:sz w:val="24"/>
          <w:szCs w:val="24"/>
        </w:rPr>
      </w:pPr>
      <w:r>
        <w:rPr>
          <w:rFonts w:ascii="Arial" w:eastAsia="Arial" w:hAnsi="Arial" w:cs="Arial"/>
          <w:sz w:val="24"/>
          <w:szCs w:val="24"/>
        </w:rPr>
        <w:t>Sound and independent judgement</w:t>
      </w:r>
    </w:p>
    <w:p w14:paraId="47B88CE5" w14:textId="77777777" w:rsidR="00F23288" w:rsidRDefault="00000000">
      <w:pPr>
        <w:numPr>
          <w:ilvl w:val="0"/>
          <w:numId w:val="6"/>
        </w:numPr>
        <w:rPr>
          <w:sz w:val="24"/>
          <w:szCs w:val="24"/>
        </w:rPr>
      </w:pPr>
      <w:r>
        <w:rPr>
          <w:rFonts w:ascii="Arial" w:eastAsia="Arial" w:hAnsi="Arial" w:cs="Arial"/>
          <w:sz w:val="24"/>
          <w:szCs w:val="24"/>
        </w:rPr>
        <w:t>A knowledge of the combined arts/arts sectors</w:t>
      </w:r>
    </w:p>
    <w:p w14:paraId="0E01FE0B" w14:textId="77777777" w:rsidR="00F23288" w:rsidRDefault="00000000">
      <w:pPr>
        <w:numPr>
          <w:ilvl w:val="0"/>
          <w:numId w:val="6"/>
        </w:numPr>
        <w:rPr>
          <w:sz w:val="24"/>
          <w:szCs w:val="24"/>
        </w:rPr>
      </w:pPr>
      <w:r>
        <w:rPr>
          <w:rFonts w:ascii="Arial" w:eastAsia="Arial" w:hAnsi="Arial" w:cs="Arial"/>
          <w:sz w:val="24"/>
          <w:szCs w:val="24"/>
        </w:rPr>
        <w:t>A knowledge of the charity and non-profit sector/transferable knowledge</w:t>
      </w:r>
    </w:p>
    <w:p w14:paraId="7D7B9F18" w14:textId="77777777" w:rsidR="00F23288" w:rsidRDefault="00000000">
      <w:pPr>
        <w:numPr>
          <w:ilvl w:val="0"/>
          <w:numId w:val="1"/>
        </w:numPr>
        <w:rPr>
          <w:sz w:val="24"/>
          <w:szCs w:val="24"/>
        </w:rPr>
      </w:pPr>
      <w:r>
        <w:rPr>
          <w:rFonts w:ascii="Arial" w:eastAsia="Arial" w:hAnsi="Arial" w:cs="Arial"/>
          <w:sz w:val="24"/>
          <w:szCs w:val="24"/>
        </w:rPr>
        <w:t>An understanding of micro and small organisations</w:t>
      </w:r>
    </w:p>
    <w:p w14:paraId="0A935747" w14:textId="77777777" w:rsidR="00F23288" w:rsidRDefault="00000000">
      <w:pPr>
        <w:numPr>
          <w:ilvl w:val="0"/>
          <w:numId w:val="6"/>
        </w:numPr>
        <w:rPr>
          <w:sz w:val="24"/>
          <w:szCs w:val="24"/>
        </w:rPr>
      </w:pPr>
      <w:r>
        <w:rPr>
          <w:rFonts w:ascii="Arial" w:eastAsia="Arial" w:hAnsi="Arial" w:cs="Arial"/>
          <w:sz w:val="24"/>
          <w:szCs w:val="24"/>
        </w:rPr>
        <w:t>An understanding of the legal duties, responsibilities and liabilities of charity trusteeship.</w:t>
      </w:r>
    </w:p>
    <w:p w14:paraId="51880680" w14:textId="77777777" w:rsidR="00F23288" w:rsidRDefault="00000000">
      <w:pPr>
        <w:numPr>
          <w:ilvl w:val="0"/>
          <w:numId w:val="6"/>
        </w:numPr>
        <w:rPr>
          <w:sz w:val="24"/>
          <w:szCs w:val="24"/>
        </w:rPr>
      </w:pPr>
      <w:r>
        <w:rPr>
          <w:rFonts w:ascii="Arial" w:eastAsia="Arial" w:hAnsi="Arial" w:cs="Arial"/>
          <w:sz w:val="24"/>
          <w:szCs w:val="24"/>
        </w:rPr>
        <w:t>Leadership and management skills</w:t>
      </w:r>
    </w:p>
    <w:p w14:paraId="6A6E2FD1" w14:textId="77777777" w:rsidR="00F23288" w:rsidRDefault="00F23288">
      <w:pPr>
        <w:rPr>
          <w:rFonts w:ascii="Arial" w:eastAsia="Arial" w:hAnsi="Arial" w:cs="Arial"/>
          <w:b/>
          <w:sz w:val="24"/>
          <w:szCs w:val="24"/>
        </w:rPr>
      </w:pPr>
    </w:p>
    <w:p w14:paraId="202D6488" w14:textId="77777777" w:rsidR="00F23288" w:rsidRDefault="00F23288">
      <w:pPr>
        <w:rPr>
          <w:rFonts w:ascii="Arial" w:eastAsia="Arial" w:hAnsi="Arial" w:cs="Arial"/>
          <w:sz w:val="24"/>
          <w:szCs w:val="24"/>
        </w:rPr>
      </w:pPr>
    </w:p>
    <w:p w14:paraId="087675B3" w14:textId="77777777" w:rsidR="00F23288" w:rsidRDefault="00000000">
      <w:pPr>
        <w:rPr>
          <w:rFonts w:ascii="Arial" w:eastAsia="Arial" w:hAnsi="Arial" w:cs="Arial"/>
          <w:sz w:val="24"/>
          <w:szCs w:val="24"/>
        </w:rPr>
      </w:pPr>
      <w:r>
        <w:rPr>
          <w:rFonts w:ascii="Arial" w:eastAsia="Arial" w:hAnsi="Arial" w:cs="Arial"/>
          <w:b/>
          <w:sz w:val="24"/>
          <w:szCs w:val="24"/>
        </w:rPr>
        <w:t>Trustees will be expected to have skills / experience in some (but not all) of the following areas:</w:t>
      </w:r>
    </w:p>
    <w:p w14:paraId="438E01A9" w14:textId="77777777" w:rsidR="00F23288" w:rsidRDefault="00000000">
      <w:pPr>
        <w:numPr>
          <w:ilvl w:val="0"/>
          <w:numId w:val="6"/>
        </w:numPr>
        <w:ind w:left="288" w:hanging="288"/>
        <w:rPr>
          <w:sz w:val="24"/>
          <w:szCs w:val="24"/>
        </w:rPr>
      </w:pPr>
      <w:r>
        <w:rPr>
          <w:rFonts w:ascii="Arial" w:eastAsia="Arial" w:hAnsi="Arial" w:cs="Arial"/>
          <w:sz w:val="24"/>
          <w:szCs w:val="24"/>
        </w:rPr>
        <w:t>Setting targets, monitoring and evaluating performance and progress</w:t>
      </w:r>
    </w:p>
    <w:p w14:paraId="39E27BA0" w14:textId="77777777" w:rsidR="00F23288" w:rsidRDefault="00000000">
      <w:pPr>
        <w:numPr>
          <w:ilvl w:val="0"/>
          <w:numId w:val="6"/>
        </w:numPr>
        <w:ind w:left="288" w:hanging="288"/>
        <w:rPr>
          <w:sz w:val="24"/>
          <w:szCs w:val="24"/>
        </w:rPr>
      </w:pPr>
      <w:r>
        <w:rPr>
          <w:rFonts w:ascii="Arial" w:eastAsia="Arial" w:hAnsi="Arial" w:cs="Arial"/>
          <w:sz w:val="24"/>
          <w:szCs w:val="24"/>
        </w:rPr>
        <w:t>Fundraising/Development</w:t>
      </w:r>
    </w:p>
    <w:p w14:paraId="40AD6AB0" w14:textId="77777777" w:rsidR="00F23288" w:rsidRDefault="00000000">
      <w:pPr>
        <w:numPr>
          <w:ilvl w:val="0"/>
          <w:numId w:val="6"/>
        </w:numPr>
        <w:rPr>
          <w:sz w:val="24"/>
          <w:szCs w:val="24"/>
        </w:rPr>
      </w:pPr>
      <w:r>
        <w:rPr>
          <w:rFonts w:ascii="Arial" w:eastAsia="Arial" w:hAnsi="Arial" w:cs="Arial"/>
          <w:sz w:val="24"/>
          <w:szCs w:val="24"/>
        </w:rPr>
        <w:t>Commissioning and delivering sustainable services</w:t>
      </w:r>
    </w:p>
    <w:p w14:paraId="57E2B94E" w14:textId="77777777" w:rsidR="00F23288" w:rsidRDefault="00000000">
      <w:pPr>
        <w:numPr>
          <w:ilvl w:val="0"/>
          <w:numId w:val="6"/>
        </w:numPr>
        <w:rPr>
          <w:sz w:val="24"/>
          <w:szCs w:val="24"/>
        </w:rPr>
      </w:pPr>
      <w:r>
        <w:rPr>
          <w:rFonts w:ascii="Arial" w:eastAsia="Arial" w:hAnsi="Arial" w:cs="Arial"/>
          <w:sz w:val="24"/>
          <w:szCs w:val="24"/>
        </w:rPr>
        <w:t>Marketing, digital and new media, IT</w:t>
      </w:r>
    </w:p>
    <w:p w14:paraId="2FEBB73C" w14:textId="77777777" w:rsidR="00F23288" w:rsidRDefault="00000000">
      <w:pPr>
        <w:numPr>
          <w:ilvl w:val="0"/>
          <w:numId w:val="6"/>
        </w:numPr>
        <w:rPr>
          <w:sz w:val="24"/>
          <w:szCs w:val="24"/>
        </w:rPr>
      </w:pPr>
      <w:r>
        <w:rPr>
          <w:rFonts w:ascii="Arial" w:eastAsia="Arial" w:hAnsi="Arial" w:cs="Arial"/>
          <w:sz w:val="24"/>
          <w:szCs w:val="24"/>
        </w:rPr>
        <w:t>Employment and training (including HR)</w:t>
      </w:r>
    </w:p>
    <w:p w14:paraId="00E140BB" w14:textId="77777777" w:rsidR="00F23288" w:rsidRDefault="00000000">
      <w:pPr>
        <w:numPr>
          <w:ilvl w:val="0"/>
          <w:numId w:val="6"/>
        </w:numPr>
        <w:rPr>
          <w:sz w:val="24"/>
          <w:szCs w:val="24"/>
        </w:rPr>
      </w:pPr>
      <w:r>
        <w:rPr>
          <w:rFonts w:ascii="Arial" w:eastAsia="Arial" w:hAnsi="Arial" w:cs="Arial"/>
          <w:sz w:val="24"/>
          <w:szCs w:val="24"/>
        </w:rPr>
        <w:t>High quality artistic practice</w:t>
      </w:r>
    </w:p>
    <w:p w14:paraId="5C7D07CB" w14:textId="77777777" w:rsidR="00F23288" w:rsidRDefault="00000000">
      <w:pPr>
        <w:numPr>
          <w:ilvl w:val="0"/>
          <w:numId w:val="6"/>
        </w:numPr>
        <w:rPr>
          <w:sz w:val="24"/>
          <w:szCs w:val="24"/>
        </w:rPr>
      </w:pPr>
      <w:r>
        <w:rPr>
          <w:rFonts w:ascii="Arial" w:eastAsia="Arial" w:hAnsi="Arial" w:cs="Arial"/>
          <w:sz w:val="24"/>
          <w:szCs w:val="24"/>
        </w:rPr>
        <w:t>Legal, including Charity Law</w:t>
      </w:r>
    </w:p>
    <w:p w14:paraId="43A0E9FD" w14:textId="77777777" w:rsidR="00F23288" w:rsidRDefault="00000000">
      <w:pPr>
        <w:numPr>
          <w:ilvl w:val="0"/>
          <w:numId w:val="6"/>
        </w:numPr>
        <w:rPr>
          <w:sz w:val="24"/>
          <w:szCs w:val="24"/>
        </w:rPr>
      </w:pPr>
      <w:r>
        <w:rPr>
          <w:rFonts w:ascii="Arial" w:eastAsia="Arial" w:hAnsi="Arial" w:cs="Arial"/>
          <w:sz w:val="24"/>
          <w:szCs w:val="24"/>
        </w:rPr>
        <w:t>Networking &amp; alliances / brokering partnerships</w:t>
      </w:r>
    </w:p>
    <w:p w14:paraId="0F3D5BCA" w14:textId="77777777" w:rsidR="00F23288" w:rsidRDefault="00000000">
      <w:pPr>
        <w:numPr>
          <w:ilvl w:val="0"/>
          <w:numId w:val="6"/>
        </w:numPr>
        <w:rPr>
          <w:sz w:val="24"/>
          <w:szCs w:val="24"/>
        </w:rPr>
      </w:pPr>
      <w:r>
        <w:rPr>
          <w:rFonts w:ascii="Arial" w:eastAsia="Arial" w:hAnsi="Arial" w:cs="Arial"/>
          <w:sz w:val="24"/>
          <w:szCs w:val="24"/>
        </w:rPr>
        <w:t>Enhanced knowledge/expertise in Diversity and Equality practice</w:t>
      </w:r>
    </w:p>
    <w:p w14:paraId="3FF715CC" w14:textId="77777777" w:rsidR="00F23288" w:rsidRDefault="00000000">
      <w:pPr>
        <w:numPr>
          <w:ilvl w:val="0"/>
          <w:numId w:val="6"/>
        </w:numPr>
        <w:rPr>
          <w:sz w:val="24"/>
          <w:szCs w:val="24"/>
        </w:rPr>
      </w:pPr>
      <w:r>
        <w:rPr>
          <w:rFonts w:ascii="Arial" w:eastAsia="Arial" w:hAnsi="Arial" w:cs="Arial"/>
          <w:sz w:val="24"/>
          <w:szCs w:val="24"/>
        </w:rPr>
        <w:t>Local community services and charitable connections</w:t>
      </w:r>
    </w:p>
    <w:p w14:paraId="050BFC8B" w14:textId="77777777" w:rsidR="00F23288" w:rsidRDefault="00F23288">
      <w:pPr>
        <w:rPr>
          <w:rFonts w:ascii="Arial" w:eastAsia="Arial" w:hAnsi="Arial" w:cs="Arial"/>
          <w:sz w:val="24"/>
          <w:szCs w:val="24"/>
        </w:rPr>
      </w:pPr>
    </w:p>
    <w:p w14:paraId="37E41446" w14:textId="77777777" w:rsidR="00F23288" w:rsidRDefault="00F23288">
      <w:pPr>
        <w:rPr>
          <w:rFonts w:ascii="Arial" w:eastAsia="Arial" w:hAnsi="Arial" w:cs="Arial"/>
          <w:b/>
          <w:sz w:val="24"/>
          <w:szCs w:val="24"/>
        </w:rPr>
      </w:pPr>
    </w:p>
    <w:p w14:paraId="43EA889D" w14:textId="77777777" w:rsidR="00F23288" w:rsidRDefault="00F23288">
      <w:pPr>
        <w:rPr>
          <w:rFonts w:ascii="Arial" w:eastAsia="Arial" w:hAnsi="Arial" w:cs="Arial"/>
          <w:b/>
          <w:sz w:val="24"/>
          <w:szCs w:val="24"/>
        </w:rPr>
      </w:pPr>
    </w:p>
    <w:p w14:paraId="1787B7F1" w14:textId="77777777" w:rsidR="00F23288" w:rsidRDefault="00000000">
      <w:pPr>
        <w:rPr>
          <w:rFonts w:ascii="Arial" w:eastAsia="Arial" w:hAnsi="Arial" w:cs="Arial"/>
          <w:b/>
          <w:sz w:val="24"/>
          <w:szCs w:val="24"/>
        </w:rPr>
      </w:pPr>
      <w:r>
        <w:rPr>
          <w:rFonts w:ascii="Arial" w:eastAsia="Arial" w:hAnsi="Arial" w:cs="Arial"/>
          <w:b/>
          <w:sz w:val="24"/>
          <w:szCs w:val="24"/>
        </w:rPr>
        <w:t xml:space="preserve">Sub Committees </w:t>
      </w:r>
    </w:p>
    <w:p w14:paraId="4CA86846" w14:textId="77777777" w:rsidR="00F23288" w:rsidRDefault="00000000">
      <w:pPr>
        <w:rPr>
          <w:rFonts w:ascii="Arial" w:eastAsia="Arial" w:hAnsi="Arial" w:cs="Arial"/>
          <w:sz w:val="24"/>
          <w:szCs w:val="24"/>
        </w:rPr>
      </w:pPr>
      <w:r>
        <w:rPr>
          <w:rFonts w:ascii="Arial" w:eastAsia="Arial" w:hAnsi="Arial" w:cs="Arial"/>
          <w:sz w:val="24"/>
          <w:szCs w:val="24"/>
        </w:rPr>
        <w:t>We are investigating the introduction of subcommittees. These subcommittees will meet on specific, focussed issues to report to main Board meetings. As a Board Member, you will be expected to sit on committees as appropriate. These may include:</w:t>
      </w:r>
    </w:p>
    <w:p w14:paraId="73B52975" w14:textId="77777777" w:rsidR="00F23288" w:rsidRDefault="00F23288">
      <w:pPr>
        <w:rPr>
          <w:rFonts w:ascii="Arial" w:eastAsia="Arial" w:hAnsi="Arial" w:cs="Arial"/>
          <w:sz w:val="24"/>
          <w:szCs w:val="24"/>
        </w:rPr>
      </w:pPr>
    </w:p>
    <w:p w14:paraId="08045A27" w14:textId="77777777" w:rsidR="00F23288" w:rsidRDefault="00000000">
      <w:pPr>
        <w:rPr>
          <w:rFonts w:ascii="Arial" w:eastAsia="Arial" w:hAnsi="Arial" w:cs="Arial"/>
          <w:b/>
          <w:sz w:val="24"/>
          <w:szCs w:val="24"/>
        </w:rPr>
      </w:pPr>
      <w:r>
        <w:rPr>
          <w:rFonts w:ascii="Arial" w:eastAsia="Arial" w:hAnsi="Arial" w:cs="Arial"/>
          <w:sz w:val="24"/>
          <w:szCs w:val="24"/>
        </w:rPr>
        <w:t xml:space="preserve">The </w:t>
      </w:r>
      <w:r>
        <w:rPr>
          <w:rFonts w:ascii="Arial" w:eastAsia="Arial" w:hAnsi="Arial" w:cs="Arial"/>
          <w:b/>
          <w:sz w:val="24"/>
          <w:szCs w:val="24"/>
        </w:rPr>
        <w:t xml:space="preserve">Programme and Development Sub-Committee: </w:t>
      </w:r>
      <w:r>
        <w:rPr>
          <w:rFonts w:ascii="Arial" w:eastAsia="Arial" w:hAnsi="Arial" w:cs="Arial"/>
          <w:sz w:val="24"/>
          <w:szCs w:val="24"/>
        </w:rPr>
        <w:t xml:space="preserve">to discuss, scrutinise and develop the core artistic programme and day-to-day front-facing operations of the charity. The committee will also be responsible for discussing and assessing fundraising and development opportunities for the charity. </w:t>
      </w:r>
    </w:p>
    <w:p w14:paraId="2A034C55" w14:textId="77777777" w:rsidR="00F23288" w:rsidRDefault="00F23288">
      <w:pPr>
        <w:rPr>
          <w:rFonts w:ascii="Arial" w:eastAsia="Arial" w:hAnsi="Arial" w:cs="Arial"/>
          <w:b/>
          <w:sz w:val="24"/>
          <w:szCs w:val="24"/>
        </w:rPr>
      </w:pPr>
    </w:p>
    <w:p w14:paraId="5B941B44" w14:textId="77777777" w:rsidR="00F23288" w:rsidRDefault="00000000">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Administrative and Finance Sub-Committee:</w:t>
      </w:r>
      <w:r>
        <w:rPr>
          <w:rFonts w:ascii="Arial" w:eastAsia="Arial" w:hAnsi="Arial" w:cs="Arial"/>
          <w:sz w:val="24"/>
          <w:szCs w:val="24"/>
        </w:rPr>
        <w:t xml:space="preserve"> to examine Sydenham Arts financial position, including annual reconciliation and preparation of accounts. The committee will also focus on issues surrounding HR business-related issues and legal responsibilities. </w:t>
      </w:r>
    </w:p>
    <w:p w14:paraId="5BE6D6FE" w14:textId="77777777" w:rsidR="00F23288" w:rsidRDefault="00F23288">
      <w:pPr>
        <w:rPr>
          <w:rFonts w:ascii="Arial" w:eastAsia="Arial" w:hAnsi="Arial" w:cs="Arial"/>
          <w:sz w:val="24"/>
          <w:szCs w:val="24"/>
        </w:rPr>
      </w:pPr>
    </w:p>
    <w:p w14:paraId="41D2BF91" w14:textId="77777777" w:rsidR="00F23288" w:rsidRDefault="00F23288">
      <w:pPr>
        <w:rPr>
          <w:rFonts w:ascii="Arial" w:eastAsia="Arial" w:hAnsi="Arial" w:cs="Arial"/>
          <w:sz w:val="24"/>
          <w:szCs w:val="24"/>
        </w:rPr>
      </w:pPr>
    </w:p>
    <w:p w14:paraId="4D0BE9BA" w14:textId="77777777" w:rsidR="00F23288" w:rsidRDefault="00F23288">
      <w:pPr>
        <w:rPr>
          <w:rFonts w:ascii="Arial" w:eastAsia="Arial" w:hAnsi="Arial" w:cs="Arial"/>
          <w:sz w:val="24"/>
          <w:szCs w:val="24"/>
        </w:rPr>
      </w:pPr>
    </w:p>
    <w:p w14:paraId="5D126C6B" w14:textId="77777777" w:rsidR="00F23288" w:rsidRDefault="00F23288">
      <w:pPr>
        <w:rPr>
          <w:rFonts w:ascii="Arial" w:eastAsia="Arial" w:hAnsi="Arial" w:cs="Arial"/>
          <w:sz w:val="24"/>
          <w:szCs w:val="24"/>
        </w:rPr>
      </w:pPr>
    </w:p>
    <w:p w14:paraId="09CD8F3F" w14:textId="77777777" w:rsidR="00F363A2" w:rsidRDefault="00F363A2">
      <w:pPr>
        <w:rPr>
          <w:rFonts w:ascii="Arial" w:eastAsia="Arial" w:hAnsi="Arial" w:cs="Arial"/>
          <w:b/>
          <w:sz w:val="28"/>
          <w:szCs w:val="28"/>
        </w:rPr>
      </w:pPr>
      <w:r>
        <w:rPr>
          <w:rFonts w:ascii="Arial" w:eastAsia="Arial" w:hAnsi="Arial" w:cs="Arial"/>
          <w:b/>
          <w:sz w:val="28"/>
          <w:szCs w:val="28"/>
        </w:rPr>
        <w:br w:type="page"/>
      </w:r>
    </w:p>
    <w:p w14:paraId="26D63BA2" w14:textId="71BA0E90" w:rsidR="00F23288" w:rsidRDefault="00000000">
      <w:pPr>
        <w:rPr>
          <w:rFonts w:ascii="Arial" w:eastAsia="Arial" w:hAnsi="Arial" w:cs="Arial"/>
          <w:sz w:val="24"/>
          <w:szCs w:val="24"/>
        </w:rPr>
      </w:pPr>
      <w:r>
        <w:rPr>
          <w:rFonts w:ascii="Arial" w:eastAsia="Arial" w:hAnsi="Arial" w:cs="Arial"/>
          <w:b/>
          <w:sz w:val="28"/>
          <w:szCs w:val="28"/>
        </w:rPr>
        <w:lastRenderedPageBreak/>
        <w:t>Application Process</w:t>
      </w:r>
    </w:p>
    <w:p w14:paraId="3EF7795A" w14:textId="77777777" w:rsidR="00F363A2" w:rsidRDefault="00F363A2">
      <w:pPr>
        <w:rPr>
          <w:rFonts w:ascii="Arial" w:eastAsia="Arial" w:hAnsi="Arial" w:cs="Arial"/>
          <w:sz w:val="24"/>
          <w:szCs w:val="24"/>
        </w:rPr>
      </w:pPr>
    </w:p>
    <w:p w14:paraId="03BA8BE0" w14:textId="52AC81AC" w:rsidR="00F23288" w:rsidRDefault="00000000">
      <w:pPr>
        <w:rPr>
          <w:rFonts w:ascii="Arial" w:eastAsia="Arial" w:hAnsi="Arial" w:cs="Arial"/>
          <w:sz w:val="24"/>
          <w:szCs w:val="24"/>
        </w:rPr>
      </w:pPr>
      <w:r>
        <w:rPr>
          <w:rFonts w:ascii="Arial" w:eastAsia="Arial" w:hAnsi="Arial" w:cs="Arial"/>
          <w:sz w:val="24"/>
          <w:szCs w:val="24"/>
        </w:rPr>
        <w:t xml:space="preserve">Sydenham Arts is committed to an open and accessible application process. </w:t>
      </w:r>
    </w:p>
    <w:p w14:paraId="2694B192" w14:textId="77777777" w:rsidR="00F23288" w:rsidRDefault="00F23288">
      <w:pPr>
        <w:rPr>
          <w:rFonts w:ascii="Arial" w:eastAsia="Arial" w:hAnsi="Arial" w:cs="Arial"/>
          <w:sz w:val="24"/>
          <w:szCs w:val="24"/>
        </w:rPr>
      </w:pPr>
    </w:p>
    <w:p w14:paraId="316CF36D" w14:textId="77777777" w:rsidR="00F23288" w:rsidRDefault="00000000">
      <w:pPr>
        <w:rPr>
          <w:rFonts w:ascii="Arial" w:eastAsia="Arial" w:hAnsi="Arial" w:cs="Arial"/>
          <w:sz w:val="24"/>
          <w:szCs w:val="24"/>
        </w:rPr>
      </w:pPr>
      <w:r>
        <w:rPr>
          <w:rFonts w:ascii="Arial" w:eastAsia="Arial" w:hAnsi="Arial" w:cs="Arial"/>
          <w:sz w:val="24"/>
          <w:szCs w:val="24"/>
        </w:rPr>
        <w:t xml:space="preserve">All applicants must complete the </w:t>
      </w:r>
      <w:r>
        <w:rPr>
          <w:rFonts w:ascii="Arial" w:eastAsia="Arial" w:hAnsi="Arial" w:cs="Arial"/>
          <w:b/>
          <w:sz w:val="24"/>
          <w:szCs w:val="24"/>
        </w:rPr>
        <w:t>Personal Information and Skills Audit Form</w:t>
      </w:r>
      <w:r>
        <w:rPr>
          <w:rFonts w:ascii="Arial" w:eastAsia="Arial" w:hAnsi="Arial" w:cs="Arial"/>
          <w:sz w:val="24"/>
          <w:szCs w:val="24"/>
        </w:rPr>
        <w:t xml:space="preserve">, </w:t>
      </w:r>
      <w:r>
        <w:rPr>
          <w:rFonts w:ascii="Arial" w:eastAsia="Arial" w:hAnsi="Arial" w:cs="Arial"/>
          <w:b/>
          <w:sz w:val="24"/>
          <w:szCs w:val="24"/>
        </w:rPr>
        <w:t xml:space="preserve">Equality and Diversity Form </w:t>
      </w:r>
      <w:r>
        <w:rPr>
          <w:rFonts w:ascii="Arial" w:eastAsia="Arial" w:hAnsi="Arial" w:cs="Arial"/>
          <w:sz w:val="24"/>
          <w:szCs w:val="24"/>
        </w:rPr>
        <w:t>and</w:t>
      </w:r>
      <w:r>
        <w:rPr>
          <w:rFonts w:ascii="Arial" w:eastAsia="Arial" w:hAnsi="Arial" w:cs="Arial"/>
          <w:b/>
          <w:sz w:val="24"/>
          <w:szCs w:val="24"/>
        </w:rPr>
        <w:t xml:space="preserve"> </w:t>
      </w:r>
      <w:r>
        <w:rPr>
          <w:rFonts w:ascii="Arial" w:eastAsia="Arial" w:hAnsi="Arial" w:cs="Arial"/>
          <w:sz w:val="24"/>
          <w:szCs w:val="24"/>
        </w:rPr>
        <w:t xml:space="preserve">attach their </w:t>
      </w:r>
      <w:r>
        <w:rPr>
          <w:rFonts w:ascii="Arial" w:eastAsia="Arial" w:hAnsi="Arial" w:cs="Arial"/>
          <w:b/>
          <w:sz w:val="24"/>
          <w:szCs w:val="24"/>
        </w:rPr>
        <w:t>Current CV</w:t>
      </w:r>
      <w:r>
        <w:rPr>
          <w:rFonts w:ascii="Arial" w:eastAsia="Arial" w:hAnsi="Arial" w:cs="Arial"/>
          <w:sz w:val="24"/>
          <w:szCs w:val="24"/>
        </w:rPr>
        <w:t xml:space="preserve">. </w:t>
      </w:r>
    </w:p>
    <w:p w14:paraId="3BC357B7" w14:textId="77777777" w:rsidR="00F23288" w:rsidRDefault="00F23288">
      <w:pPr>
        <w:rPr>
          <w:rFonts w:ascii="Arial" w:eastAsia="Arial" w:hAnsi="Arial" w:cs="Arial"/>
          <w:sz w:val="24"/>
          <w:szCs w:val="24"/>
        </w:rPr>
      </w:pPr>
    </w:p>
    <w:p w14:paraId="5008ED62" w14:textId="77777777" w:rsidR="00F23288" w:rsidRDefault="00000000">
      <w:pPr>
        <w:rPr>
          <w:rFonts w:ascii="Arial" w:eastAsia="Arial" w:hAnsi="Arial" w:cs="Arial"/>
          <w:sz w:val="24"/>
          <w:szCs w:val="24"/>
        </w:rPr>
      </w:pPr>
      <w:r>
        <w:rPr>
          <w:rFonts w:ascii="Arial" w:eastAsia="Arial" w:hAnsi="Arial" w:cs="Arial"/>
          <w:sz w:val="24"/>
          <w:szCs w:val="24"/>
        </w:rPr>
        <w:t xml:space="preserve">In addition, please attach </w:t>
      </w:r>
      <w:r>
        <w:rPr>
          <w:rFonts w:ascii="Arial" w:eastAsia="Arial" w:hAnsi="Arial" w:cs="Arial"/>
          <w:b/>
          <w:sz w:val="24"/>
          <w:szCs w:val="24"/>
          <w:u w:val="single"/>
        </w:rPr>
        <w:t>one</w:t>
      </w:r>
      <w:r>
        <w:rPr>
          <w:rFonts w:ascii="Arial" w:eastAsia="Arial" w:hAnsi="Arial" w:cs="Arial"/>
          <w:sz w:val="24"/>
          <w:szCs w:val="24"/>
        </w:rPr>
        <w:t xml:space="preserve"> of the following: </w:t>
      </w:r>
    </w:p>
    <w:p w14:paraId="0187A3A5" w14:textId="77777777" w:rsidR="00F23288" w:rsidRDefault="00F23288">
      <w:pPr>
        <w:rPr>
          <w:rFonts w:ascii="Arial" w:eastAsia="Arial" w:hAnsi="Arial" w:cs="Arial"/>
          <w:sz w:val="24"/>
          <w:szCs w:val="24"/>
        </w:rPr>
      </w:pPr>
    </w:p>
    <w:p w14:paraId="4B9D98A7" w14:textId="77777777" w:rsidR="00F23288" w:rsidRDefault="00000000">
      <w:pPr>
        <w:numPr>
          <w:ilvl w:val="0"/>
          <w:numId w:val="5"/>
        </w:numPr>
        <w:rPr>
          <w:rFonts w:ascii="Arial" w:eastAsia="Arial" w:hAnsi="Arial" w:cs="Arial"/>
          <w:sz w:val="24"/>
          <w:szCs w:val="24"/>
        </w:rPr>
      </w:pPr>
      <w:r>
        <w:rPr>
          <w:rFonts w:ascii="Arial" w:eastAsia="Arial" w:hAnsi="Arial" w:cs="Arial"/>
          <w:b/>
          <w:sz w:val="24"/>
          <w:szCs w:val="24"/>
        </w:rPr>
        <w:t>Completed Additional Information form</w:t>
      </w:r>
      <w:r>
        <w:rPr>
          <w:rFonts w:ascii="Arial" w:eastAsia="Arial" w:hAnsi="Arial" w:cs="Arial"/>
          <w:sz w:val="24"/>
          <w:szCs w:val="24"/>
        </w:rPr>
        <w:t xml:space="preserve"> (which includes a written statement of why you think you are a suitable candidate in reference to the Role Description and your relevant experience).</w:t>
      </w:r>
    </w:p>
    <w:p w14:paraId="77F622D8" w14:textId="77777777" w:rsidR="00F23288" w:rsidRDefault="00F23288">
      <w:pPr>
        <w:rPr>
          <w:rFonts w:ascii="Arial" w:eastAsia="Arial" w:hAnsi="Arial" w:cs="Arial"/>
          <w:sz w:val="24"/>
          <w:szCs w:val="24"/>
        </w:rPr>
      </w:pPr>
    </w:p>
    <w:p w14:paraId="38A3BE84" w14:textId="77777777" w:rsidR="00F23288" w:rsidRDefault="00000000">
      <w:pPr>
        <w:numPr>
          <w:ilvl w:val="0"/>
          <w:numId w:val="5"/>
        </w:numPr>
        <w:rPr>
          <w:rFonts w:ascii="Arial" w:eastAsia="Arial" w:hAnsi="Arial" w:cs="Arial"/>
          <w:sz w:val="24"/>
          <w:szCs w:val="24"/>
        </w:rPr>
      </w:pPr>
      <w:r>
        <w:rPr>
          <w:rFonts w:ascii="Arial" w:eastAsia="Arial" w:hAnsi="Arial" w:cs="Arial"/>
          <w:b/>
          <w:sz w:val="24"/>
          <w:szCs w:val="24"/>
        </w:rPr>
        <w:t>A voice recording, up to 4 minutes,</w:t>
      </w:r>
      <w:r>
        <w:rPr>
          <w:rFonts w:ascii="Arial" w:eastAsia="Arial" w:hAnsi="Arial" w:cs="Arial"/>
          <w:sz w:val="24"/>
          <w:szCs w:val="24"/>
        </w:rPr>
        <w:t xml:space="preserve"> explaining why you think you are a suitable candidate in reference to the Role Description and your relevant experience. </w:t>
      </w:r>
    </w:p>
    <w:p w14:paraId="7CD0A624" w14:textId="77777777" w:rsidR="00F23288" w:rsidRDefault="00F23288">
      <w:pPr>
        <w:rPr>
          <w:rFonts w:ascii="Arial" w:eastAsia="Arial" w:hAnsi="Arial" w:cs="Arial"/>
          <w:sz w:val="24"/>
          <w:szCs w:val="24"/>
        </w:rPr>
      </w:pPr>
    </w:p>
    <w:p w14:paraId="6B82AB43" w14:textId="77777777" w:rsidR="00F23288" w:rsidRDefault="00000000">
      <w:pPr>
        <w:numPr>
          <w:ilvl w:val="0"/>
          <w:numId w:val="5"/>
        </w:numPr>
        <w:rPr>
          <w:rFonts w:ascii="Arial" w:eastAsia="Arial" w:hAnsi="Arial" w:cs="Arial"/>
          <w:sz w:val="24"/>
          <w:szCs w:val="24"/>
        </w:rPr>
      </w:pPr>
      <w:r>
        <w:rPr>
          <w:rFonts w:ascii="Arial" w:eastAsia="Arial" w:hAnsi="Arial" w:cs="Arial"/>
          <w:b/>
          <w:sz w:val="24"/>
          <w:szCs w:val="24"/>
        </w:rPr>
        <w:t>A video of yourself, up to 4 minutes,</w:t>
      </w:r>
      <w:r>
        <w:rPr>
          <w:rFonts w:ascii="Arial" w:eastAsia="Arial" w:hAnsi="Arial" w:cs="Arial"/>
          <w:sz w:val="24"/>
          <w:szCs w:val="24"/>
        </w:rPr>
        <w:t xml:space="preserve"> explaining why you think you are a suitable candidate in reference to the Role Description and your relevant experience.</w:t>
      </w:r>
    </w:p>
    <w:p w14:paraId="0EF110AB" w14:textId="77777777" w:rsidR="00F23288" w:rsidRDefault="00F23288">
      <w:pPr>
        <w:rPr>
          <w:rFonts w:ascii="Arial" w:eastAsia="Arial" w:hAnsi="Arial" w:cs="Arial"/>
          <w:sz w:val="24"/>
          <w:szCs w:val="24"/>
        </w:rPr>
      </w:pPr>
    </w:p>
    <w:p w14:paraId="5119362E" w14:textId="77777777" w:rsidR="00F23288" w:rsidRDefault="00000000">
      <w:pPr>
        <w:rPr>
          <w:rFonts w:ascii="Arial" w:eastAsia="Arial" w:hAnsi="Arial" w:cs="Arial"/>
          <w:sz w:val="24"/>
          <w:szCs w:val="24"/>
        </w:rPr>
      </w:pPr>
      <w:r>
        <w:rPr>
          <w:rFonts w:ascii="Arial" w:eastAsia="Arial" w:hAnsi="Arial" w:cs="Arial"/>
          <w:sz w:val="24"/>
          <w:szCs w:val="24"/>
        </w:rPr>
        <w:t>We will be assessing applications on an ongoing basis and will contact you regarding the outcome of your application as soon as possible.</w:t>
      </w:r>
    </w:p>
    <w:p w14:paraId="4F40562E" w14:textId="77777777" w:rsidR="00F23288" w:rsidRDefault="00F23288">
      <w:pPr>
        <w:rPr>
          <w:rFonts w:ascii="Arial" w:eastAsia="Arial" w:hAnsi="Arial" w:cs="Arial"/>
          <w:sz w:val="24"/>
          <w:szCs w:val="24"/>
        </w:rPr>
      </w:pPr>
    </w:p>
    <w:p w14:paraId="723709E2" w14:textId="77777777" w:rsidR="00F23288" w:rsidRDefault="00000000">
      <w:pPr>
        <w:rPr>
          <w:rFonts w:ascii="Arial" w:eastAsia="Arial" w:hAnsi="Arial" w:cs="Arial"/>
          <w:sz w:val="24"/>
          <w:szCs w:val="24"/>
        </w:rPr>
      </w:pPr>
      <w:r>
        <w:rPr>
          <w:rFonts w:ascii="Arial" w:eastAsia="Arial" w:hAnsi="Arial" w:cs="Arial"/>
          <w:sz w:val="24"/>
          <w:szCs w:val="24"/>
        </w:rPr>
        <w:t xml:space="preserve">If you require this application form in a different format or have any access needs that would help you apply, please contact us (as below), and we will be happy to help. </w:t>
      </w:r>
    </w:p>
    <w:p w14:paraId="448327E0" w14:textId="77777777" w:rsidR="00F23288" w:rsidRDefault="00F23288">
      <w:pPr>
        <w:jc w:val="both"/>
        <w:rPr>
          <w:rFonts w:ascii="Arial" w:eastAsia="Arial" w:hAnsi="Arial" w:cs="Arial"/>
          <w:sz w:val="24"/>
          <w:szCs w:val="24"/>
        </w:rPr>
      </w:pPr>
    </w:p>
    <w:p w14:paraId="769D911E" w14:textId="77777777" w:rsidR="00F23288" w:rsidRDefault="00F23288">
      <w:pPr>
        <w:rPr>
          <w:rFonts w:ascii="Arial" w:eastAsia="Arial" w:hAnsi="Arial" w:cs="Arial"/>
          <w:sz w:val="24"/>
          <w:szCs w:val="24"/>
        </w:rPr>
      </w:pPr>
    </w:p>
    <w:p w14:paraId="15D51673" w14:textId="77777777" w:rsidR="00F23288" w:rsidRDefault="00000000">
      <w:pPr>
        <w:rPr>
          <w:rFonts w:ascii="Arial" w:eastAsia="Arial" w:hAnsi="Arial" w:cs="Arial"/>
          <w:b/>
          <w:sz w:val="24"/>
          <w:szCs w:val="24"/>
        </w:rPr>
      </w:pPr>
      <w:r>
        <w:rPr>
          <w:rFonts w:ascii="Arial" w:eastAsia="Arial" w:hAnsi="Arial" w:cs="Arial"/>
          <w:b/>
          <w:sz w:val="24"/>
          <w:szCs w:val="24"/>
        </w:rPr>
        <w:t>You can return your applications FAO Sydenham Arts Board, by email:</w:t>
      </w:r>
    </w:p>
    <w:p w14:paraId="2ACAF8A5" w14:textId="77777777" w:rsidR="00F23288" w:rsidRDefault="00F23288">
      <w:pPr>
        <w:ind w:left="360"/>
        <w:rPr>
          <w:rFonts w:ascii="Arial" w:eastAsia="Arial" w:hAnsi="Arial" w:cs="Arial"/>
          <w:sz w:val="24"/>
          <w:szCs w:val="24"/>
        </w:rPr>
      </w:pPr>
    </w:p>
    <w:p w14:paraId="47B194A1" w14:textId="77777777" w:rsidR="00F23288" w:rsidRDefault="00000000">
      <w:pPr>
        <w:rPr>
          <w:rFonts w:ascii="Arial" w:eastAsia="Arial" w:hAnsi="Arial" w:cs="Arial"/>
          <w:sz w:val="24"/>
          <w:szCs w:val="24"/>
        </w:rPr>
      </w:pPr>
      <w:r>
        <w:rPr>
          <w:rFonts w:ascii="Arial" w:eastAsia="Arial" w:hAnsi="Arial" w:cs="Arial"/>
          <w:b/>
          <w:sz w:val="24"/>
          <w:szCs w:val="24"/>
        </w:rPr>
        <w:t>Email:</w:t>
      </w:r>
      <w:r>
        <w:rPr>
          <w:rFonts w:ascii="Arial" w:eastAsia="Arial" w:hAnsi="Arial" w:cs="Arial"/>
          <w:sz w:val="24"/>
          <w:szCs w:val="24"/>
        </w:rPr>
        <w:t xml:space="preserve"> sheree.abraham@sydenhamarts.co.uk</w:t>
      </w:r>
    </w:p>
    <w:p w14:paraId="029FB14B" w14:textId="77777777" w:rsidR="00F23288" w:rsidRDefault="00F23288">
      <w:pPr>
        <w:ind w:left="2127" w:right="-192"/>
        <w:rPr>
          <w:rFonts w:ascii="Arial" w:eastAsia="Arial" w:hAnsi="Arial" w:cs="Arial"/>
          <w:b/>
          <w:sz w:val="24"/>
          <w:szCs w:val="24"/>
        </w:rPr>
      </w:pPr>
    </w:p>
    <w:p w14:paraId="436144B1" w14:textId="77777777" w:rsidR="00F23288" w:rsidRDefault="00000000">
      <w:pPr>
        <w:ind w:right="-192"/>
        <w:rPr>
          <w:rFonts w:ascii="Arial" w:eastAsia="Arial" w:hAnsi="Arial" w:cs="Arial"/>
          <w:sz w:val="24"/>
          <w:szCs w:val="24"/>
        </w:rPr>
      </w:pPr>
      <w:r>
        <w:rPr>
          <w:rFonts w:ascii="Arial" w:eastAsia="Arial" w:hAnsi="Arial" w:cs="Arial"/>
          <w:sz w:val="24"/>
          <w:szCs w:val="24"/>
        </w:rPr>
        <w:t xml:space="preserve">If you would like to discuss any aspect of applying to the Board, please get in touch with Chief Executive &amp; Artistic Director Sheree-Marie Abraham in the first instance, either by email above or by phone. </w:t>
      </w:r>
    </w:p>
    <w:p w14:paraId="059507DC" w14:textId="77777777" w:rsidR="00F23288" w:rsidRDefault="00F23288">
      <w:pPr>
        <w:ind w:right="-192"/>
        <w:rPr>
          <w:rFonts w:ascii="Arial" w:eastAsia="Arial" w:hAnsi="Arial" w:cs="Arial"/>
          <w:sz w:val="24"/>
          <w:szCs w:val="24"/>
        </w:rPr>
      </w:pPr>
    </w:p>
    <w:p w14:paraId="415B26F6" w14:textId="77777777" w:rsidR="00F23288" w:rsidRDefault="00000000">
      <w:pPr>
        <w:rPr>
          <w:rFonts w:ascii="Arial" w:eastAsia="Arial" w:hAnsi="Arial" w:cs="Arial"/>
          <w:b/>
          <w:color w:val="FF0000"/>
          <w:sz w:val="24"/>
          <w:szCs w:val="24"/>
        </w:rPr>
      </w:pPr>
      <w:r>
        <w:rPr>
          <w:rFonts w:ascii="Arial" w:eastAsia="Arial" w:hAnsi="Arial" w:cs="Arial"/>
          <w:b/>
          <w:sz w:val="24"/>
          <w:szCs w:val="24"/>
        </w:rPr>
        <w:t>Phone: 07883 016903</w:t>
      </w:r>
    </w:p>
    <w:p w14:paraId="60F2935E" w14:textId="77777777" w:rsidR="00F23288" w:rsidRDefault="00F23288">
      <w:pPr>
        <w:rPr>
          <w:rFonts w:ascii="Arial" w:eastAsia="Arial" w:hAnsi="Arial" w:cs="Arial"/>
          <w:sz w:val="24"/>
          <w:szCs w:val="24"/>
        </w:rPr>
      </w:pPr>
    </w:p>
    <w:p w14:paraId="561E71D2" w14:textId="77777777" w:rsidR="00F23288" w:rsidRDefault="00000000">
      <w:pPr>
        <w:rPr>
          <w:rFonts w:ascii="Arial" w:eastAsia="Arial" w:hAnsi="Arial" w:cs="Arial"/>
          <w:b/>
          <w:sz w:val="24"/>
          <w:szCs w:val="24"/>
        </w:rPr>
      </w:pPr>
      <w:r>
        <w:rPr>
          <w:rFonts w:ascii="Arial" w:eastAsia="Arial" w:hAnsi="Arial" w:cs="Arial"/>
          <w:b/>
          <w:sz w:val="24"/>
          <w:szCs w:val="24"/>
        </w:rPr>
        <w:t>How your application is processed</w:t>
      </w:r>
    </w:p>
    <w:p w14:paraId="690173F5" w14:textId="77777777" w:rsidR="00F23288" w:rsidRDefault="00000000">
      <w:pPr>
        <w:rPr>
          <w:rFonts w:ascii="Arial" w:eastAsia="Arial" w:hAnsi="Arial" w:cs="Arial"/>
          <w:sz w:val="24"/>
          <w:szCs w:val="24"/>
        </w:rPr>
      </w:pPr>
      <w:r>
        <w:rPr>
          <w:rFonts w:ascii="Arial" w:eastAsia="Arial" w:hAnsi="Arial" w:cs="Arial"/>
          <w:sz w:val="24"/>
          <w:szCs w:val="24"/>
        </w:rPr>
        <w:t xml:space="preserve">We will consider all applications and make decisions based on the information you provide. All applicants are assessed on their merit, and we will invite shortlisted applicants to an interview. </w:t>
      </w:r>
    </w:p>
    <w:p w14:paraId="77CA62B4" w14:textId="77777777" w:rsidR="00F23288" w:rsidRDefault="00F23288">
      <w:pPr>
        <w:rPr>
          <w:rFonts w:ascii="Arial" w:eastAsia="Arial" w:hAnsi="Arial" w:cs="Arial"/>
          <w:sz w:val="24"/>
          <w:szCs w:val="24"/>
        </w:rPr>
      </w:pPr>
    </w:p>
    <w:p w14:paraId="7E97F7AF" w14:textId="77777777" w:rsidR="00F23288" w:rsidRDefault="00000000">
      <w:pPr>
        <w:tabs>
          <w:tab w:val="left" w:pos="720"/>
        </w:tabs>
        <w:rPr>
          <w:rFonts w:ascii="Arial" w:eastAsia="Arial" w:hAnsi="Arial" w:cs="Arial"/>
          <w:sz w:val="24"/>
          <w:szCs w:val="24"/>
        </w:rPr>
      </w:pPr>
      <w:r>
        <w:rPr>
          <w:rFonts w:ascii="Arial" w:eastAsia="Arial" w:hAnsi="Arial" w:cs="Arial"/>
          <w:b/>
          <w:sz w:val="24"/>
          <w:szCs w:val="24"/>
        </w:rPr>
        <w:t xml:space="preserve">DEADLINE FOR APPLICATIONS: </w:t>
      </w:r>
      <w:r>
        <w:rPr>
          <w:rFonts w:ascii="Arial" w:eastAsia="Arial" w:hAnsi="Arial" w:cs="Arial"/>
          <w:sz w:val="24"/>
          <w:szCs w:val="24"/>
        </w:rPr>
        <w:t>Rolling basis; applications reviewed as received.</w:t>
      </w:r>
    </w:p>
    <w:p w14:paraId="27060018" w14:textId="77777777" w:rsidR="00F23288" w:rsidRDefault="00F23288">
      <w:pPr>
        <w:rPr>
          <w:rFonts w:ascii="Arial" w:eastAsia="Arial" w:hAnsi="Arial" w:cs="Arial"/>
          <w:b/>
          <w:sz w:val="28"/>
          <w:szCs w:val="28"/>
        </w:rPr>
      </w:pPr>
    </w:p>
    <w:p w14:paraId="2C3E5497" w14:textId="77777777" w:rsidR="00F23288" w:rsidRDefault="00000000">
      <w:pPr>
        <w:rPr>
          <w:rFonts w:ascii="Arial" w:eastAsia="Arial" w:hAnsi="Arial" w:cs="Arial"/>
          <w:b/>
          <w:sz w:val="24"/>
          <w:szCs w:val="24"/>
        </w:rPr>
      </w:pPr>
      <w:r>
        <w:rPr>
          <w:rFonts w:ascii="Arial" w:eastAsia="Arial" w:hAnsi="Arial" w:cs="Arial"/>
          <w:b/>
          <w:sz w:val="24"/>
          <w:szCs w:val="24"/>
        </w:rPr>
        <w:t>What Happens Next</w:t>
      </w:r>
    </w:p>
    <w:p w14:paraId="29FCE6B5" w14:textId="69F1B659" w:rsidR="00F23288" w:rsidRDefault="00000000" w:rsidP="00F363A2">
      <w:pPr>
        <w:rPr>
          <w:rFonts w:ascii="Arial" w:eastAsia="Arial" w:hAnsi="Arial" w:cs="Arial"/>
          <w:color w:val="000000"/>
          <w:sz w:val="24"/>
          <w:szCs w:val="24"/>
        </w:rPr>
      </w:pPr>
      <w:r>
        <w:rPr>
          <w:rFonts w:ascii="Arial" w:eastAsia="Arial" w:hAnsi="Arial" w:cs="Arial"/>
          <w:sz w:val="24"/>
          <w:szCs w:val="24"/>
        </w:rPr>
        <w:t xml:space="preserve">Following the application process, successful applicants will be invited to ‘sit in’ at the next appropriate Board meeting. This is an opportunity for you to ensure the role is what you expected, and an opportunity for you to observe the Board process, and the wider Board to meet applicants. The Board will then make a final decision, and providing there are no outstanding issues will vote to formally adopt new Board members. </w:t>
      </w:r>
    </w:p>
    <w:p w14:paraId="662B7AA1" w14:textId="77777777" w:rsidR="00F23288" w:rsidRDefault="00000000">
      <w:pPr>
        <w:jc w:val="center"/>
        <w:rPr>
          <w:rFonts w:ascii="Arial" w:eastAsia="Arial" w:hAnsi="Arial" w:cs="Arial"/>
          <w:sz w:val="24"/>
          <w:szCs w:val="24"/>
        </w:rPr>
      </w:pPr>
      <w:r>
        <w:br w:type="page"/>
      </w:r>
    </w:p>
    <w:p w14:paraId="2D0C5A44" w14:textId="77777777" w:rsidR="00F23288" w:rsidRDefault="00000000">
      <w:pPr>
        <w:jc w:val="center"/>
        <w:rPr>
          <w:rFonts w:ascii="Arial" w:eastAsia="Arial" w:hAnsi="Arial" w:cs="Arial"/>
          <w:sz w:val="32"/>
          <w:szCs w:val="32"/>
        </w:rPr>
      </w:pPr>
      <w:r>
        <w:rPr>
          <w:rFonts w:ascii="Arial" w:eastAsia="Arial" w:hAnsi="Arial" w:cs="Arial"/>
          <w:b/>
          <w:sz w:val="32"/>
          <w:szCs w:val="32"/>
        </w:rPr>
        <w:lastRenderedPageBreak/>
        <w:t>PERSONAL INFORMATION &amp; SKILLS AUDIT FORM</w:t>
      </w:r>
    </w:p>
    <w:p w14:paraId="4DEFAC22" w14:textId="77777777" w:rsidR="00F23288" w:rsidRDefault="00F23288">
      <w:pPr>
        <w:jc w:val="center"/>
        <w:rPr>
          <w:rFonts w:ascii="Arial" w:eastAsia="Arial" w:hAnsi="Arial" w:cs="Arial"/>
          <w:b/>
          <w:sz w:val="24"/>
          <w:szCs w:val="24"/>
        </w:rPr>
      </w:pPr>
    </w:p>
    <w:p w14:paraId="7EAB6E7D" w14:textId="77777777" w:rsidR="00F23288" w:rsidRDefault="00F23288">
      <w:pPr>
        <w:rPr>
          <w:rFonts w:ascii="Arial" w:eastAsia="Arial" w:hAnsi="Arial" w:cs="Arial"/>
          <w:b/>
          <w:sz w:val="24"/>
          <w:szCs w:val="24"/>
        </w:rPr>
      </w:pPr>
    </w:p>
    <w:p w14:paraId="11BA9EF5" w14:textId="77777777" w:rsidR="00F23288" w:rsidRDefault="00000000">
      <w:pPr>
        <w:rPr>
          <w:rFonts w:ascii="Arial" w:eastAsia="Arial" w:hAnsi="Arial" w:cs="Arial"/>
          <w:b/>
          <w:sz w:val="24"/>
          <w:szCs w:val="24"/>
        </w:rPr>
      </w:pPr>
      <w:r>
        <w:rPr>
          <w:rFonts w:ascii="Arial" w:eastAsia="Arial" w:hAnsi="Arial" w:cs="Arial"/>
          <w:b/>
          <w:sz w:val="24"/>
          <w:szCs w:val="24"/>
        </w:rPr>
        <w:t>Personal Information Form</w:t>
      </w:r>
      <w:r>
        <w:rPr>
          <w:rFonts w:ascii="Arial" w:eastAsia="Arial" w:hAnsi="Arial" w:cs="Arial"/>
          <w:sz w:val="24"/>
          <w:szCs w:val="24"/>
        </w:rPr>
        <w:t xml:space="preserve"> </w:t>
      </w:r>
    </w:p>
    <w:p w14:paraId="3F70E60F" w14:textId="77777777" w:rsidR="00F23288" w:rsidRDefault="00F23288">
      <w:pPr>
        <w:jc w:val="center"/>
        <w:rPr>
          <w:rFonts w:ascii="Arial" w:eastAsia="Arial" w:hAnsi="Arial" w:cs="Arial"/>
          <w:sz w:val="24"/>
          <w:szCs w:val="24"/>
        </w:rPr>
      </w:pPr>
    </w:p>
    <w:p w14:paraId="6936AB1B" w14:textId="77777777" w:rsidR="00F23288" w:rsidRDefault="00000000">
      <w:pPr>
        <w:rPr>
          <w:rFonts w:ascii="Arial" w:eastAsia="Arial" w:hAnsi="Arial" w:cs="Arial"/>
          <w:sz w:val="24"/>
          <w:szCs w:val="24"/>
        </w:rPr>
      </w:pPr>
      <w:r>
        <w:rPr>
          <w:rFonts w:ascii="Arial" w:eastAsia="Arial" w:hAnsi="Arial" w:cs="Arial"/>
          <w:sz w:val="24"/>
          <w:szCs w:val="24"/>
        </w:rPr>
        <w:t>Please complete all sections of this form.</w:t>
      </w:r>
    </w:p>
    <w:p w14:paraId="714F2CF5" w14:textId="77777777" w:rsidR="00F23288" w:rsidRDefault="00F23288">
      <w:pPr>
        <w:rPr>
          <w:rFonts w:ascii="Arial" w:eastAsia="Arial" w:hAnsi="Arial" w:cs="Arial"/>
          <w:b/>
          <w:sz w:val="24"/>
          <w:szCs w:val="24"/>
        </w:rPr>
      </w:pPr>
    </w:p>
    <w:p w14:paraId="057CA067" w14:textId="77777777" w:rsidR="00F23288" w:rsidRDefault="00000000">
      <w:pPr>
        <w:rPr>
          <w:rFonts w:ascii="Arial" w:eastAsia="Arial" w:hAnsi="Arial" w:cs="Arial"/>
          <w:b/>
          <w:sz w:val="24"/>
          <w:szCs w:val="24"/>
        </w:rPr>
      </w:pPr>
      <w:r>
        <w:rPr>
          <w:rFonts w:ascii="Arial" w:eastAsia="Arial" w:hAnsi="Arial" w:cs="Arial"/>
          <w:b/>
          <w:sz w:val="24"/>
          <w:szCs w:val="24"/>
        </w:rPr>
        <w:t>Personal Details</w:t>
      </w:r>
    </w:p>
    <w:p w14:paraId="19224A64" w14:textId="77777777" w:rsidR="00F23288" w:rsidRDefault="00F23288">
      <w:pPr>
        <w:rPr>
          <w:rFonts w:ascii="Arial" w:eastAsia="Arial" w:hAnsi="Arial" w:cs="Arial"/>
          <w:b/>
          <w:sz w:val="24"/>
          <w:szCs w:val="24"/>
        </w:rPr>
      </w:pPr>
    </w:p>
    <w:tbl>
      <w:tblPr>
        <w:tblStyle w:val="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830"/>
      </w:tblGrid>
      <w:tr w:rsidR="00F23288" w14:paraId="4C2B2F8E" w14:textId="77777777" w:rsidTr="00F363A2">
        <w:trPr>
          <w:trHeight w:val="475"/>
        </w:trPr>
        <w:tc>
          <w:tcPr>
            <w:tcW w:w="2518" w:type="dxa"/>
            <w:vAlign w:val="center"/>
          </w:tcPr>
          <w:p w14:paraId="538C8FEE" w14:textId="77777777" w:rsidR="00F23288" w:rsidRDefault="00000000">
            <w:pPr>
              <w:rPr>
                <w:rFonts w:ascii="Arial" w:eastAsia="Arial" w:hAnsi="Arial" w:cs="Arial"/>
                <w:sz w:val="24"/>
                <w:szCs w:val="24"/>
              </w:rPr>
            </w:pPr>
            <w:r>
              <w:rPr>
                <w:rFonts w:ascii="Arial" w:eastAsia="Arial" w:hAnsi="Arial" w:cs="Arial"/>
                <w:sz w:val="24"/>
                <w:szCs w:val="24"/>
              </w:rPr>
              <w:t>Surname</w:t>
            </w:r>
          </w:p>
        </w:tc>
        <w:tc>
          <w:tcPr>
            <w:tcW w:w="7830" w:type="dxa"/>
          </w:tcPr>
          <w:p w14:paraId="527A80BD" w14:textId="77777777" w:rsidR="00F23288" w:rsidRDefault="00F23288">
            <w:pPr>
              <w:rPr>
                <w:rFonts w:ascii="Arial" w:eastAsia="Arial" w:hAnsi="Arial" w:cs="Arial"/>
                <w:sz w:val="24"/>
                <w:szCs w:val="24"/>
              </w:rPr>
            </w:pPr>
          </w:p>
          <w:p w14:paraId="40A9C65A" w14:textId="77777777" w:rsidR="00F23288" w:rsidRDefault="00F23288">
            <w:pPr>
              <w:rPr>
                <w:rFonts w:ascii="Arial" w:eastAsia="Arial" w:hAnsi="Arial" w:cs="Arial"/>
                <w:sz w:val="24"/>
                <w:szCs w:val="24"/>
              </w:rPr>
            </w:pPr>
          </w:p>
        </w:tc>
      </w:tr>
      <w:tr w:rsidR="00F23288" w14:paraId="25EED23B" w14:textId="77777777" w:rsidTr="00F363A2">
        <w:trPr>
          <w:trHeight w:val="475"/>
        </w:trPr>
        <w:tc>
          <w:tcPr>
            <w:tcW w:w="2518" w:type="dxa"/>
            <w:vAlign w:val="center"/>
          </w:tcPr>
          <w:p w14:paraId="2FCC31A7" w14:textId="77777777" w:rsidR="00F23288" w:rsidRDefault="00000000">
            <w:pPr>
              <w:rPr>
                <w:rFonts w:ascii="Arial" w:eastAsia="Arial" w:hAnsi="Arial" w:cs="Arial"/>
                <w:sz w:val="24"/>
                <w:szCs w:val="24"/>
              </w:rPr>
            </w:pPr>
            <w:r>
              <w:rPr>
                <w:rFonts w:ascii="Arial" w:eastAsia="Arial" w:hAnsi="Arial" w:cs="Arial"/>
                <w:sz w:val="24"/>
                <w:szCs w:val="24"/>
              </w:rPr>
              <w:t>Forenames</w:t>
            </w:r>
          </w:p>
        </w:tc>
        <w:tc>
          <w:tcPr>
            <w:tcW w:w="7830" w:type="dxa"/>
          </w:tcPr>
          <w:p w14:paraId="4799B00E" w14:textId="77777777" w:rsidR="00F23288" w:rsidRDefault="00F23288">
            <w:pPr>
              <w:rPr>
                <w:rFonts w:ascii="Arial" w:eastAsia="Arial" w:hAnsi="Arial" w:cs="Arial"/>
                <w:sz w:val="24"/>
                <w:szCs w:val="24"/>
              </w:rPr>
            </w:pPr>
          </w:p>
          <w:p w14:paraId="6E03E180" w14:textId="77777777" w:rsidR="00F23288" w:rsidRDefault="00F23288">
            <w:pPr>
              <w:rPr>
                <w:rFonts w:ascii="Arial" w:eastAsia="Arial" w:hAnsi="Arial" w:cs="Arial"/>
                <w:sz w:val="24"/>
                <w:szCs w:val="24"/>
              </w:rPr>
            </w:pPr>
          </w:p>
        </w:tc>
      </w:tr>
      <w:tr w:rsidR="00F23288" w14:paraId="1F666F79" w14:textId="77777777" w:rsidTr="00F363A2">
        <w:trPr>
          <w:trHeight w:val="475"/>
        </w:trPr>
        <w:tc>
          <w:tcPr>
            <w:tcW w:w="2518" w:type="dxa"/>
            <w:vAlign w:val="center"/>
          </w:tcPr>
          <w:p w14:paraId="5603D61B" w14:textId="77777777" w:rsidR="00F23288" w:rsidRDefault="00000000">
            <w:pPr>
              <w:rPr>
                <w:rFonts w:ascii="Arial" w:eastAsia="Arial" w:hAnsi="Arial" w:cs="Arial"/>
                <w:sz w:val="24"/>
                <w:szCs w:val="24"/>
              </w:rPr>
            </w:pPr>
            <w:r>
              <w:rPr>
                <w:rFonts w:ascii="Arial" w:eastAsia="Arial" w:hAnsi="Arial" w:cs="Arial"/>
                <w:sz w:val="24"/>
                <w:szCs w:val="24"/>
              </w:rPr>
              <w:t>Title</w:t>
            </w:r>
          </w:p>
        </w:tc>
        <w:tc>
          <w:tcPr>
            <w:tcW w:w="7830" w:type="dxa"/>
          </w:tcPr>
          <w:p w14:paraId="6C39BE3F" w14:textId="77777777" w:rsidR="00F23288" w:rsidRDefault="00F23288">
            <w:pPr>
              <w:rPr>
                <w:rFonts w:ascii="Arial" w:eastAsia="Arial" w:hAnsi="Arial" w:cs="Arial"/>
                <w:sz w:val="24"/>
                <w:szCs w:val="24"/>
              </w:rPr>
            </w:pPr>
          </w:p>
          <w:p w14:paraId="7E445B10" w14:textId="77777777" w:rsidR="00F23288" w:rsidRDefault="00F23288">
            <w:pPr>
              <w:rPr>
                <w:rFonts w:ascii="Arial" w:eastAsia="Arial" w:hAnsi="Arial" w:cs="Arial"/>
                <w:sz w:val="24"/>
                <w:szCs w:val="24"/>
              </w:rPr>
            </w:pPr>
          </w:p>
        </w:tc>
      </w:tr>
      <w:tr w:rsidR="00F23288" w14:paraId="175C81DD" w14:textId="77777777" w:rsidTr="00F363A2">
        <w:trPr>
          <w:trHeight w:val="400"/>
        </w:trPr>
        <w:tc>
          <w:tcPr>
            <w:tcW w:w="10348" w:type="dxa"/>
            <w:gridSpan w:val="2"/>
            <w:vAlign w:val="center"/>
          </w:tcPr>
          <w:p w14:paraId="37CF35C5" w14:textId="77777777" w:rsidR="00F23288" w:rsidRDefault="00000000">
            <w:pPr>
              <w:rPr>
                <w:rFonts w:ascii="Arial" w:eastAsia="Arial" w:hAnsi="Arial" w:cs="Arial"/>
                <w:sz w:val="24"/>
                <w:szCs w:val="24"/>
              </w:rPr>
            </w:pPr>
            <w:r>
              <w:rPr>
                <w:rFonts w:ascii="Arial" w:eastAsia="Arial" w:hAnsi="Arial" w:cs="Arial"/>
                <w:sz w:val="24"/>
                <w:szCs w:val="24"/>
              </w:rPr>
              <w:t>Address</w:t>
            </w:r>
          </w:p>
          <w:p w14:paraId="234EA4FA" w14:textId="77777777" w:rsidR="00F23288" w:rsidRDefault="00F23288">
            <w:pPr>
              <w:rPr>
                <w:rFonts w:ascii="Arial" w:eastAsia="Arial" w:hAnsi="Arial" w:cs="Arial"/>
                <w:sz w:val="24"/>
                <w:szCs w:val="24"/>
              </w:rPr>
            </w:pPr>
          </w:p>
          <w:p w14:paraId="1B1BDF91" w14:textId="77777777" w:rsidR="00F23288" w:rsidRDefault="00000000">
            <w:pPr>
              <w:rPr>
                <w:rFonts w:ascii="Arial" w:eastAsia="Arial" w:hAnsi="Arial" w:cs="Arial"/>
                <w:sz w:val="24"/>
                <w:szCs w:val="24"/>
              </w:rPr>
            </w:pPr>
            <w:r>
              <w:rPr>
                <w:rFonts w:ascii="Arial" w:eastAsia="Arial" w:hAnsi="Arial" w:cs="Arial"/>
                <w:sz w:val="24"/>
                <w:szCs w:val="24"/>
              </w:rPr>
              <w:t xml:space="preserve">                                                                                                       Post Code</w:t>
            </w:r>
          </w:p>
        </w:tc>
      </w:tr>
    </w:tbl>
    <w:p w14:paraId="52EEBA00" w14:textId="77777777" w:rsidR="00F23288" w:rsidRDefault="00F23288">
      <w:pPr>
        <w:widowControl w:val="0"/>
        <w:pBdr>
          <w:top w:val="nil"/>
          <w:left w:val="nil"/>
          <w:bottom w:val="nil"/>
          <w:right w:val="nil"/>
          <w:between w:val="nil"/>
        </w:pBdr>
        <w:spacing w:line="276" w:lineRule="auto"/>
        <w:rPr>
          <w:rFonts w:ascii="Arial" w:eastAsia="Arial" w:hAnsi="Arial" w:cs="Arial"/>
          <w:sz w:val="24"/>
          <w:szCs w:val="24"/>
        </w:rPr>
      </w:pPr>
    </w:p>
    <w:tbl>
      <w:tblPr>
        <w:tblStyle w:val="a0"/>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7929"/>
      </w:tblGrid>
      <w:tr w:rsidR="00F23288" w14:paraId="419FA265" w14:textId="77777777" w:rsidTr="00F363A2">
        <w:tc>
          <w:tcPr>
            <w:tcW w:w="2419" w:type="dxa"/>
            <w:shd w:val="clear" w:color="auto" w:fill="auto"/>
          </w:tcPr>
          <w:p w14:paraId="2B626D1D" w14:textId="77777777" w:rsidR="00F23288" w:rsidRDefault="00000000">
            <w:pPr>
              <w:rPr>
                <w:rFonts w:ascii="Arial" w:eastAsia="Arial" w:hAnsi="Arial" w:cs="Arial"/>
                <w:sz w:val="24"/>
                <w:szCs w:val="24"/>
              </w:rPr>
            </w:pPr>
            <w:r>
              <w:rPr>
                <w:rFonts w:ascii="Arial" w:eastAsia="Arial" w:hAnsi="Arial" w:cs="Arial"/>
                <w:sz w:val="24"/>
                <w:szCs w:val="24"/>
              </w:rPr>
              <w:t xml:space="preserve">Email </w:t>
            </w:r>
          </w:p>
        </w:tc>
        <w:tc>
          <w:tcPr>
            <w:tcW w:w="7929" w:type="dxa"/>
            <w:shd w:val="clear" w:color="auto" w:fill="auto"/>
          </w:tcPr>
          <w:p w14:paraId="7A00C693" w14:textId="77777777" w:rsidR="00F23288" w:rsidRDefault="00F23288">
            <w:pPr>
              <w:rPr>
                <w:rFonts w:ascii="Arial" w:eastAsia="Arial" w:hAnsi="Arial" w:cs="Arial"/>
                <w:b/>
                <w:sz w:val="24"/>
                <w:szCs w:val="24"/>
              </w:rPr>
            </w:pPr>
          </w:p>
          <w:p w14:paraId="0ACEFBD4" w14:textId="77777777" w:rsidR="00F23288" w:rsidRDefault="00F23288">
            <w:pPr>
              <w:rPr>
                <w:rFonts w:ascii="Arial" w:eastAsia="Arial" w:hAnsi="Arial" w:cs="Arial"/>
                <w:b/>
                <w:sz w:val="24"/>
                <w:szCs w:val="24"/>
              </w:rPr>
            </w:pPr>
          </w:p>
        </w:tc>
      </w:tr>
      <w:tr w:rsidR="00F23288" w14:paraId="2C16897A" w14:textId="77777777" w:rsidTr="00F363A2">
        <w:tc>
          <w:tcPr>
            <w:tcW w:w="2419" w:type="dxa"/>
            <w:shd w:val="clear" w:color="auto" w:fill="auto"/>
          </w:tcPr>
          <w:p w14:paraId="2425E73E" w14:textId="77777777" w:rsidR="00F23288" w:rsidRDefault="00000000">
            <w:pPr>
              <w:rPr>
                <w:rFonts w:ascii="Arial" w:eastAsia="Arial" w:hAnsi="Arial" w:cs="Arial"/>
                <w:sz w:val="24"/>
                <w:szCs w:val="24"/>
              </w:rPr>
            </w:pPr>
            <w:r>
              <w:rPr>
                <w:rFonts w:ascii="Arial" w:eastAsia="Arial" w:hAnsi="Arial" w:cs="Arial"/>
                <w:sz w:val="24"/>
                <w:szCs w:val="24"/>
              </w:rPr>
              <w:t>Phone/ Mobile</w:t>
            </w:r>
          </w:p>
        </w:tc>
        <w:tc>
          <w:tcPr>
            <w:tcW w:w="7929" w:type="dxa"/>
            <w:shd w:val="clear" w:color="auto" w:fill="auto"/>
          </w:tcPr>
          <w:p w14:paraId="5D24F43D" w14:textId="77777777" w:rsidR="00F23288" w:rsidRDefault="00F23288">
            <w:pPr>
              <w:rPr>
                <w:rFonts w:ascii="Arial" w:eastAsia="Arial" w:hAnsi="Arial" w:cs="Arial"/>
                <w:b/>
                <w:sz w:val="24"/>
                <w:szCs w:val="24"/>
              </w:rPr>
            </w:pPr>
          </w:p>
          <w:p w14:paraId="6DBAA345" w14:textId="77777777" w:rsidR="00F23288" w:rsidRDefault="00F23288">
            <w:pPr>
              <w:rPr>
                <w:rFonts w:ascii="Arial" w:eastAsia="Arial" w:hAnsi="Arial" w:cs="Arial"/>
                <w:b/>
                <w:sz w:val="24"/>
                <w:szCs w:val="24"/>
              </w:rPr>
            </w:pPr>
          </w:p>
        </w:tc>
      </w:tr>
    </w:tbl>
    <w:p w14:paraId="77A4C716" w14:textId="77777777" w:rsidR="00F23288" w:rsidRDefault="00F23288">
      <w:pPr>
        <w:rPr>
          <w:rFonts w:ascii="Arial" w:eastAsia="Arial" w:hAnsi="Arial" w:cs="Arial"/>
          <w:b/>
          <w:sz w:val="24"/>
          <w:szCs w:val="24"/>
        </w:rPr>
      </w:pPr>
    </w:p>
    <w:p w14:paraId="077698EC" w14:textId="77777777" w:rsidR="00F23288" w:rsidRDefault="00000000">
      <w:pPr>
        <w:rPr>
          <w:rFonts w:ascii="Arial" w:eastAsia="Arial" w:hAnsi="Arial" w:cs="Arial"/>
          <w:b/>
          <w:sz w:val="24"/>
          <w:szCs w:val="24"/>
        </w:rPr>
      </w:pPr>
      <w:r>
        <w:rPr>
          <w:rFonts w:ascii="Arial" w:eastAsia="Arial" w:hAnsi="Arial" w:cs="Arial"/>
          <w:b/>
          <w:sz w:val="24"/>
          <w:szCs w:val="24"/>
        </w:rPr>
        <w:t>Access requirements for Interview</w:t>
      </w:r>
    </w:p>
    <w:p w14:paraId="6BD54802" w14:textId="77777777" w:rsidR="00F23288" w:rsidRDefault="00F23288">
      <w:pPr>
        <w:rPr>
          <w:rFonts w:ascii="Arial" w:eastAsia="Arial" w:hAnsi="Arial" w:cs="Arial"/>
          <w:sz w:val="24"/>
          <w:szCs w:val="24"/>
        </w:rPr>
      </w:pPr>
    </w:p>
    <w:p w14:paraId="7038705B" w14:textId="77777777" w:rsidR="00F23288" w:rsidRDefault="00000000">
      <w:pPr>
        <w:rPr>
          <w:rFonts w:ascii="Arial" w:eastAsia="Arial" w:hAnsi="Arial" w:cs="Arial"/>
          <w:sz w:val="24"/>
          <w:szCs w:val="24"/>
        </w:rPr>
      </w:pPr>
      <w:r>
        <w:rPr>
          <w:rFonts w:ascii="Arial" w:eastAsia="Arial" w:hAnsi="Arial" w:cs="Arial"/>
          <w:sz w:val="24"/>
          <w:szCs w:val="24"/>
        </w:rPr>
        <w:t xml:space="preserve">It would be useful to know if you have any access support needs for interview. Please indicate below. This information has no bearing on the recruitment process other than to facilitate interviews. </w:t>
      </w:r>
    </w:p>
    <w:p w14:paraId="403B482C" w14:textId="77777777" w:rsidR="00F23288" w:rsidRDefault="00F23288">
      <w:pPr>
        <w:rPr>
          <w:rFonts w:ascii="Arial" w:eastAsia="Arial" w:hAnsi="Arial" w:cs="Arial"/>
          <w:b/>
          <w:sz w:val="24"/>
          <w:szCs w:val="24"/>
        </w:rPr>
      </w:pPr>
    </w:p>
    <w:tbl>
      <w:tblPr>
        <w:tblStyle w:val="a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F23288" w14:paraId="61016107" w14:textId="77777777" w:rsidTr="00F363A2">
        <w:tc>
          <w:tcPr>
            <w:tcW w:w="10348" w:type="dxa"/>
            <w:shd w:val="clear" w:color="auto" w:fill="auto"/>
          </w:tcPr>
          <w:p w14:paraId="3D4C963A" w14:textId="77777777" w:rsidR="00F23288" w:rsidRDefault="00F23288">
            <w:pPr>
              <w:rPr>
                <w:rFonts w:ascii="Arial" w:eastAsia="Arial" w:hAnsi="Arial" w:cs="Arial"/>
                <w:b/>
                <w:sz w:val="24"/>
                <w:szCs w:val="24"/>
              </w:rPr>
            </w:pPr>
          </w:p>
          <w:p w14:paraId="3E2C0B88" w14:textId="77777777" w:rsidR="00F23288" w:rsidRDefault="00F23288">
            <w:pPr>
              <w:rPr>
                <w:rFonts w:ascii="Arial" w:eastAsia="Arial" w:hAnsi="Arial" w:cs="Arial"/>
                <w:b/>
                <w:sz w:val="24"/>
                <w:szCs w:val="24"/>
              </w:rPr>
            </w:pPr>
          </w:p>
          <w:p w14:paraId="3AC33FCA" w14:textId="77777777" w:rsidR="00F23288" w:rsidRDefault="00F23288">
            <w:pPr>
              <w:rPr>
                <w:rFonts w:ascii="Arial" w:eastAsia="Arial" w:hAnsi="Arial" w:cs="Arial"/>
                <w:b/>
                <w:sz w:val="24"/>
                <w:szCs w:val="24"/>
              </w:rPr>
            </w:pPr>
          </w:p>
          <w:p w14:paraId="6F730AFC" w14:textId="77777777" w:rsidR="00F23288" w:rsidRDefault="00F23288">
            <w:pPr>
              <w:rPr>
                <w:rFonts w:ascii="Arial" w:eastAsia="Arial" w:hAnsi="Arial" w:cs="Arial"/>
                <w:b/>
                <w:sz w:val="24"/>
                <w:szCs w:val="24"/>
              </w:rPr>
            </w:pPr>
          </w:p>
          <w:p w14:paraId="2B796740" w14:textId="77777777" w:rsidR="00F23288" w:rsidRDefault="00F23288">
            <w:pPr>
              <w:rPr>
                <w:rFonts w:ascii="Arial" w:eastAsia="Arial" w:hAnsi="Arial" w:cs="Arial"/>
                <w:b/>
                <w:sz w:val="24"/>
                <w:szCs w:val="24"/>
              </w:rPr>
            </w:pPr>
          </w:p>
          <w:p w14:paraId="6B7AC5E8" w14:textId="77777777" w:rsidR="00F23288" w:rsidRDefault="00F23288">
            <w:pPr>
              <w:rPr>
                <w:rFonts w:ascii="Arial" w:eastAsia="Arial" w:hAnsi="Arial" w:cs="Arial"/>
                <w:b/>
                <w:sz w:val="24"/>
                <w:szCs w:val="24"/>
              </w:rPr>
            </w:pPr>
          </w:p>
          <w:p w14:paraId="6007564E" w14:textId="77777777" w:rsidR="00F23288" w:rsidRDefault="00F23288">
            <w:pPr>
              <w:rPr>
                <w:rFonts w:ascii="Arial" w:eastAsia="Arial" w:hAnsi="Arial" w:cs="Arial"/>
                <w:b/>
                <w:sz w:val="24"/>
                <w:szCs w:val="24"/>
              </w:rPr>
            </w:pPr>
          </w:p>
          <w:p w14:paraId="1486E673" w14:textId="77777777" w:rsidR="00F23288" w:rsidRDefault="00F23288">
            <w:pPr>
              <w:rPr>
                <w:rFonts w:ascii="Arial" w:eastAsia="Arial" w:hAnsi="Arial" w:cs="Arial"/>
                <w:b/>
                <w:sz w:val="24"/>
                <w:szCs w:val="24"/>
              </w:rPr>
            </w:pPr>
          </w:p>
          <w:p w14:paraId="164383C6" w14:textId="77777777" w:rsidR="00F23288" w:rsidRDefault="00F23288">
            <w:pPr>
              <w:rPr>
                <w:rFonts w:ascii="Arial" w:eastAsia="Arial" w:hAnsi="Arial" w:cs="Arial"/>
                <w:b/>
                <w:sz w:val="24"/>
                <w:szCs w:val="24"/>
              </w:rPr>
            </w:pPr>
          </w:p>
          <w:p w14:paraId="37230D09" w14:textId="77777777" w:rsidR="00F23288" w:rsidRDefault="00F23288">
            <w:pPr>
              <w:rPr>
                <w:rFonts w:ascii="Arial" w:eastAsia="Arial" w:hAnsi="Arial" w:cs="Arial"/>
                <w:b/>
                <w:sz w:val="24"/>
                <w:szCs w:val="24"/>
              </w:rPr>
            </w:pPr>
          </w:p>
          <w:p w14:paraId="56B7DE65" w14:textId="77777777" w:rsidR="00F23288" w:rsidRDefault="00F23288">
            <w:pPr>
              <w:rPr>
                <w:rFonts w:ascii="Arial" w:eastAsia="Arial" w:hAnsi="Arial" w:cs="Arial"/>
                <w:b/>
                <w:sz w:val="24"/>
                <w:szCs w:val="24"/>
              </w:rPr>
            </w:pPr>
          </w:p>
          <w:p w14:paraId="66DBB782" w14:textId="77777777" w:rsidR="00F23288" w:rsidRDefault="00F23288">
            <w:pPr>
              <w:rPr>
                <w:rFonts w:ascii="Arial" w:eastAsia="Arial" w:hAnsi="Arial" w:cs="Arial"/>
                <w:b/>
                <w:sz w:val="24"/>
                <w:szCs w:val="24"/>
              </w:rPr>
            </w:pPr>
          </w:p>
          <w:p w14:paraId="161BE8DF" w14:textId="77777777" w:rsidR="00F23288" w:rsidRDefault="00F23288">
            <w:pPr>
              <w:rPr>
                <w:rFonts w:ascii="Arial" w:eastAsia="Arial" w:hAnsi="Arial" w:cs="Arial"/>
                <w:b/>
                <w:sz w:val="24"/>
                <w:szCs w:val="24"/>
              </w:rPr>
            </w:pPr>
          </w:p>
          <w:p w14:paraId="47C1630A" w14:textId="77777777" w:rsidR="00F23288" w:rsidRDefault="00F23288">
            <w:pPr>
              <w:rPr>
                <w:rFonts w:ascii="Arial" w:eastAsia="Arial" w:hAnsi="Arial" w:cs="Arial"/>
                <w:b/>
                <w:sz w:val="24"/>
                <w:szCs w:val="24"/>
              </w:rPr>
            </w:pPr>
          </w:p>
        </w:tc>
      </w:tr>
    </w:tbl>
    <w:p w14:paraId="0CF4470D" w14:textId="77777777" w:rsidR="00F23288" w:rsidRDefault="00F23288">
      <w:pPr>
        <w:rPr>
          <w:rFonts w:ascii="Arial" w:eastAsia="Arial" w:hAnsi="Arial" w:cs="Arial"/>
          <w:b/>
          <w:sz w:val="24"/>
          <w:szCs w:val="24"/>
        </w:rPr>
      </w:pPr>
    </w:p>
    <w:p w14:paraId="12567AB8" w14:textId="77777777" w:rsidR="00F23288" w:rsidRDefault="00F23288">
      <w:pPr>
        <w:rPr>
          <w:rFonts w:ascii="Arial" w:eastAsia="Arial" w:hAnsi="Arial" w:cs="Arial"/>
          <w:b/>
          <w:sz w:val="24"/>
          <w:szCs w:val="24"/>
        </w:rPr>
      </w:pPr>
    </w:p>
    <w:p w14:paraId="48ECF9D2" w14:textId="77777777" w:rsidR="00F363A2" w:rsidRDefault="00F363A2">
      <w:pPr>
        <w:rPr>
          <w:rFonts w:ascii="Arial" w:eastAsia="Arial" w:hAnsi="Arial" w:cs="Arial"/>
          <w:b/>
          <w:sz w:val="24"/>
          <w:szCs w:val="24"/>
        </w:rPr>
      </w:pPr>
      <w:r>
        <w:rPr>
          <w:rFonts w:ascii="Arial" w:eastAsia="Arial" w:hAnsi="Arial" w:cs="Arial"/>
          <w:b/>
          <w:sz w:val="24"/>
          <w:szCs w:val="24"/>
        </w:rPr>
        <w:br w:type="page"/>
      </w:r>
    </w:p>
    <w:p w14:paraId="1AAE92C7" w14:textId="78ED76A1" w:rsidR="00F23288" w:rsidRDefault="00000000">
      <w:pPr>
        <w:rPr>
          <w:rFonts w:ascii="Arial" w:eastAsia="Arial" w:hAnsi="Arial" w:cs="Arial"/>
          <w:b/>
          <w:sz w:val="24"/>
          <w:szCs w:val="24"/>
        </w:rPr>
      </w:pPr>
      <w:r>
        <w:rPr>
          <w:rFonts w:ascii="Arial" w:eastAsia="Arial" w:hAnsi="Arial" w:cs="Arial"/>
          <w:b/>
          <w:sz w:val="24"/>
          <w:szCs w:val="24"/>
        </w:rPr>
        <w:lastRenderedPageBreak/>
        <w:t xml:space="preserve">Criminal Convictions </w:t>
      </w:r>
    </w:p>
    <w:p w14:paraId="36419D08" w14:textId="77777777" w:rsidR="00F23288" w:rsidRDefault="00F23288">
      <w:pPr>
        <w:rPr>
          <w:sz w:val="24"/>
          <w:szCs w:val="24"/>
        </w:rPr>
      </w:pPr>
    </w:p>
    <w:p w14:paraId="0E32135A" w14:textId="77777777" w:rsidR="00F23288" w:rsidRDefault="00000000">
      <w:pPr>
        <w:rPr>
          <w:rFonts w:ascii="Arial" w:eastAsia="Arial" w:hAnsi="Arial" w:cs="Arial"/>
          <w:sz w:val="24"/>
          <w:szCs w:val="24"/>
        </w:rPr>
      </w:pPr>
      <w:r>
        <w:rPr>
          <w:rFonts w:ascii="Arial" w:eastAsia="Arial" w:hAnsi="Arial" w:cs="Arial"/>
          <w:sz w:val="24"/>
          <w:szCs w:val="24"/>
        </w:rPr>
        <w:t>As this work is likely to bring you into contact with vulnerable adults and/or children, it may be necessary for you to have a Disclosure &amp; Barring Service check prior to becoming a Trustee of Sydenham Arts. We will arrange for this check to take place and will cover all related costs. Please note that if you are unwilling to undertake this check, or there is found to be a concern with the result, it will not be possible for you to become a Trustee of Sydenham Arts.</w:t>
      </w:r>
    </w:p>
    <w:p w14:paraId="321D1633" w14:textId="77777777" w:rsidR="00F23288" w:rsidRDefault="00F23288">
      <w:pPr>
        <w:rPr>
          <w:sz w:val="24"/>
          <w:szCs w:val="24"/>
        </w:rPr>
      </w:pPr>
    </w:p>
    <w:tbl>
      <w:tblPr>
        <w:tblStyle w:val="a2"/>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F23288" w14:paraId="45CF62FB" w14:textId="77777777" w:rsidTr="00F363A2">
        <w:trPr>
          <w:trHeight w:val="1652"/>
        </w:trPr>
        <w:tc>
          <w:tcPr>
            <w:tcW w:w="10065" w:type="dxa"/>
          </w:tcPr>
          <w:p w14:paraId="20E96657" w14:textId="77777777" w:rsidR="00F23288" w:rsidRDefault="00000000">
            <w:pPr>
              <w:spacing w:before="40" w:after="40"/>
              <w:rPr>
                <w:rFonts w:ascii="Arial" w:eastAsia="Arial" w:hAnsi="Arial" w:cs="Arial"/>
                <w:sz w:val="24"/>
                <w:szCs w:val="24"/>
              </w:rPr>
            </w:pPr>
            <w:r>
              <w:rPr>
                <w:rFonts w:ascii="Arial" w:eastAsia="Arial" w:hAnsi="Arial" w:cs="Arial"/>
                <w:sz w:val="24"/>
                <w:szCs w:val="24"/>
              </w:rPr>
              <w:t xml:space="preserve">Do you have any current convictions which have not been spent under the Rehabilitation of Offenders Act 1974?  </w:t>
            </w:r>
            <w:r>
              <w:rPr>
                <w:rFonts w:ascii="Arial" w:eastAsia="Arial" w:hAnsi="Arial" w:cs="Arial"/>
                <w:b/>
                <w:sz w:val="24"/>
                <w:szCs w:val="24"/>
              </w:rPr>
              <w:t>Yes/ No</w:t>
            </w:r>
          </w:p>
          <w:p w14:paraId="3507D9D8" w14:textId="77777777" w:rsidR="00F23288" w:rsidRDefault="00F23288">
            <w:pPr>
              <w:spacing w:before="40" w:after="40"/>
              <w:rPr>
                <w:rFonts w:ascii="Arial" w:eastAsia="Arial" w:hAnsi="Arial" w:cs="Arial"/>
                <w:sz w:val="24"/>
                <w:szCs w:val="24"/>
              </w:rPr>
            </w:pPr>
          </w:p>
          <w:p w14:paraId="093CFCD4" w14:textId="77777777" w:rsidR="00F23288" w:rsidRDefault="00000000">
            <w:pPr>
              <w:spacing w:before="40" w:after="40"/>
              <w:rPr>
                <w:rFonts w:ascii="Arial" w:eastAsia="Arial" w:hAnsi="Arial" w:cs="Arial"/>
                <w:sz w:val="24"/>
                <w:szCs w:val="24"/>
              </w:rPr>
            </w:pPr>
            <w:r>
              <w:rPr>
                <w:rFonts w:ascii="Arial" w:eastAsia="Arial" w:hAnsi="Arial" w:cs="Arial"/>
                <w:sz w:val="24"/>
                <w:szCs w:val="24"/>
              </w:rPr>
              <w:t>If yes, please give details:</w:t>
            </w:r>
          </w:p>
          <w:p w14:paraId="03BBFDD4" w14:textId="77777777" w:rsidR="00F23288" w:rsidRDefault="00F23288">
            <w:pPr>
              <w:spacing w:before="40" w:after="40"/>
              <w:rPr>
                <w:rFonts w:ascii="Arial" w:eastAsia="Arial" w:hAnsi="Arial" w:cs="Arial"/>
                <w:sz w:val="24"/>
                <w:szCs w:val="24"/>
              </w:rPr>
            </w:pPr>
          </w:p>
          <w:p w14:paraId="5E0552F4" w14:textId="77777777" w:rsidR="00F23288" w:rsidRDefault="00F23288">
            <w:pPr>
              <w:spacing w:before="40" w:after="40"/>
              <w:rPr>
                <w:rFonts w:ascii="Arial" w:eastAsia="Arial" w:hAnsi="Arial" w:cs="Arial"/>
                <w:sz w:val="24"/>
                <w:szCs w:val="24"/>
              </w:rPr>
            </w:pPr>
          </w:p>
          <w:p w14:paraId="0D4C498A" w14:textId="77777777" w:rsidR="00F23288" w:rsidRDefault="00F23288">
            <w:pPr>
              <w:rPr>
                <w:rFonts w:ascii="Arial" w:eastAsia="Arial" w:hAnsi="Arial" w:cs="Arial"/>
                <w:sz w:val="24"/>
                <w:szCs w:val="24"/>
              </w:rPr>
            </w:pPr>
          </w:p>
          <w:p w14:paraId="42ADE004" w14:textId="77777777" w:rsidR="00F23288" w:rsidRDefault="00F23288">
            <w:pPr>
              <w:rPr>
                <w:rFonts w:ascii="Arial" w:eastAsia="Arial" w:hAnsi="Arial" w:cs="Arial"/>
                <w:sz w:val="24"/>
                <w:szCs w:val="24"/>
              </w:rPr>
            </w:pPr>
          </w:p>
          <w:p w14:paraId="2377CBBA" w14:textId="77777777" w:rsidR="00F23288" w:rsidRDefault="00000000">
            <w:pPr>
              <w:rPr>
                <w:rFonts w:ascii="Arial" w:eastAsia="Arial" w:hAnsi="Arial" w:cs="Arial"/>
                <w:sz w:val="24"/>
                <w:szCs w:val="24"/>
              </w:rPr>
            </w:pPr>
            <w:r>
              <w:rPr>
                <w:rFonts w:ascii="Arial" w:eastAsia="Arial" w:hAnsi="Arial" w:cs="Arial"/>
                <w:sz w:val="24"/>
                <w:szCs w:val="24"/>
              </w:rPr>
              <w:t xml:space="preserve">Please note that these will not necessarily disqualify you from carrying out this role. </w:t>
            </w:r>
          </w:p>
        </w:tc>
      </w:tr>
    </w:tbl>
    <w:p w14:paraId="40150ACE" w14:textId="77777777" w:rsidR="00F23288" w:rsidRDefault="00F23288">
      <w:pPr>
        <w:rPr>
          <w:rFonts w:ascii="Arial" w:eastAsia="Arial" w:hAnsi="Arial" w:cs="Arial"/>
          <w:sz w:val="24"/>
          <w:szCs w:val="24"/>
        </w:rPr>
      </w:pPr>
    </w:p>
    <w:p w14:paraId="024C4F97" w14:textId="77777777" w:rsidR="00F23288" w:rsidRDefault="00F23288">
      <w:pPr>
        <w:rPr>
          <w:rFonts w:ascii="Arial" w:eastAsia="Arial" w:hAnsi="Arial" w:cs="Arial"/>
          <w:b/>
          <w:sz w:val="24"/>
          <w:szCs w:val="24"/>
        </w:rPr>
      </w:pPr>
    </w:p>
    <w:p w14:paraId="449603A9" w14:textId="77777777" w:rsidR="00F23288" w:rsidRDefault="00000000">
      <w:pPr>
        <w:rPr>
          <w:rFonts w:ascii="Arial" w:eastAsia="Arial" w:hAnsi="Arial" w:cs="Arial"/>
          <w:b/>
          <w:sz w:val="24"/>
          <w:szCs w:val="24"/>
        </w:rPr>
      </w:pPr>
      <w:r>
        <w:rPr>
          <w:rFonts w:ascii="Arial" w:eastAsia="Arial" w:hAnsi="Arial" w:cs="Arial"/>
          <w:b/>
          <w:sz w:val="24"/>
          <w:szCs w:val="24"/>
        </w:rPr>
        <w:t>Eligibility – to qualify as a charity Trustee you must be:</w:t>
      </w:r>
    </w:p>
    <w:p w14:paraId="4A173FE4" w14:textId="77777777" w:rsidR="00F23288" w:rsidRDefault="00F23288">
      <w:pPr>
        <w:rPr>
          <w:rFonts w:ascii="Arial" w:eastAsia="Arial" w:hAnsi="Arial" w:cs="Arial"/>
          <w:b/>
          <w:sz w:val="24"/>
          <w:szCs w:val="24"/>
        </w:rPr>
      </w:pPr>
    </w:p>
    <w:tbl>
      <w:tblPr>
        <w:tblStyle w:val="a3"/>
        <w:tblW w:w="10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F23288" w14:paraId="25DB34F8" w14:textId="77777777" w:rsidTr="00F363A2">
        <w:tc>
          <w:tcPr>
            <w:tcW w:w="10076" w:type="dxa"/>
          </w:tcPr>
          <w:p w14:paraId="78FAE1F8" w14:textId="77777777" w:rsidR="00F23288" w:rsidRDefault="00000000">
            <w:pPr>
              <w:widowControl w:val="0"/>
              <w:spacing w:before="144"/>
              <w:ind w:right="720"/>
              <w:rPr>
                <w:rFonts w:ascii="Arial" w:eastAsia="Arial" w:hAnsi="Arial" w:cs="Arial"/>
                <w:sz w:val="24"/>
                <w:szCs w:val="24"/>
              </w:rPr>
            </w:pPr>
            <w:r>
              <w:rPr>
                <w:rFonts w:ascii="Arial" w:eastAsia="Arial" w:hAnsi="Arial" w:cs="Arial"/>
                <w:sz w:val="24"/>
                <w:szCs w:val="24"/>
              </w:rPr>
              <w:t>Aged 18 years or over at the date of this election or appointment;</w:t>
            </w:r>
          </w:p>
          <w:p w14:paraId="4BBBE69F" w14:textId="77777777" w:rsidR="00F23288" w:rsidRDefault="00000000">
            <w:pPr>
              <w:widowControl w:val="0"/>
              <w:spacing w:before="144"/>
              <w:ind w:right="720"/>
              <w:rPr>
                <w:rFonts w:ascii="Arial" w:eastAsia="Arial" w:hAnsi="Arial" w:cs="Arial"/>
                <w:sz w:val="24"/>
                <w:szCs w:val="24"/>
              </w:rPr>
            </w:pPr>
            <w:r>
              <w:rPr>
                <w:rFonts w:ascii="Arial" w:eastAsia="Arial" w:hAnsi="Arial" w:cs="Arial"/>
                <w:sz w:val="24"/>
                <w:szCs w:val="24"/>
              </w:rPr>
              <w:t>Capable of managing and administering your own affairs;</w:t>
            </w:r>
          </w:p>
          <w:p w14:paraId="028B4199" w14:textId="77777777" w:rsidR="00F23288" w:rsidRDefault="00000000">
            <w:pPr>
              <w:widowControl w:val="0"/>
              <w:spacing w:before="144"/>
              <w:ind w:right="720"/>
              <w:rPr>
                <w:rFonts w:ascii="Arial" w:eastAsia="Arial" w:hAnsi="Arial" w:cs="Arial"/>
                <w:i/>
                <w:sz w:val="24"/>
                <w:szCs w:val="24"/>
              </w:rPr>
            </w:pPr>
            <w:r>
              <w:rPr>
                <w:rFonts w:ascii="Arial" w:eastAsia="Arial" w:hAnsi="Arial" w:cs="Arial"/>
                <w:sz w:val="24"/>
                <w:szCs w:val="24"/>
              </w:rPr>
              <w:t>Not have an unspent conviction relating to any offence involving deception or dishonesty;</w:t>
            </w:r>
          </w:p>
          <w:p w14:paraId="33604A46" w14:textId="77777777" w:rsidR="00F23288" w:rsidRDefault="00000000">
            <w:pPr>
              <w:widowControl w:val="0"/>
              <w:spacing w:before="144"/>
              <w:ind w:right="720"/>
              <w:rPr>
                <w:rFonts w:ascii="Arial" w:eastAsia="Arial" w:hAnsi="Arial" w:cs="Arial"/>
                <w:sz w:val="24"/>
                <w:szCs w:val="24"/>
              </w:rPr>
            </w:pPr>
            <w:r>
              <w:rPr>
                <w:rFonts w:ascii="Arial" w:eastAsia="Arial" w:hAnsi="Arial" w:cs="Arial"/>
                <w:sz w:val="24"/>
                <w:szCs w:val="24"/>
              </w:rPr>
              <w:t>Not be an undischarged bankrupt nor have made a composition or arrangement with, or granted a trust deed for, any creditors (ignore if discharged from such an arrangement);</w:t>
            </w:r>
          </w:p>
          <w:p w14:paraId="100E220C" w14:textId="77777777" w:rsidR="00F23288" w:rsidRDefault="00000000">
            <w:pPr>
              <w:widowControl w:val="0"/>
              <w:spacing w:before="144"/>
              <w:ind w:right="720"/>
              <w:rPr>
                <w:rFonts w:ascii="Arial" w:eastAsia="Arial" w:hAnsi="Arial" w:cs="Arial"/>
                <w:sz w:val="24"/>
                <w:szCs w:val="24"/>
              </w:rPr>
            </w:pPr>
            <w:r>
              <w:rPr>
                <w:rFonts w:ascii="Arial" w:eastAsia="Arial" w:hAnsi="Arial" w:cs="Arial"/>
                <w:sz w:val="24"/>
                <w:szCs w:val="24"/>
              </w:rPr>
              <w:t>Not be subject to a disqualification order under the Company Directors Disqualification Act 1986 or to an Order made under section 429(b) of the Insolvency Act 1986;</w:t>
            </w:r>
          </w:p>
          <w:p w14:paraId="093CDCD6" w14:textId="77777777" w:rsidR="00F23288" w:rsidRDefault="00000000">
            <w:pPr>
              <w:widowControl w:val="0"/>
              <w:spacing w:before="144"/>
              <w:ind w:right="720"/>
              <w:rPr>
                <w:rFonts w:ascii="Arial" w:eastAsia="Arial" w:hAnsi="Arial" w:cs="Arial"/>
                <w:sz w:val="24"/>
                <w:szCs w:val="24"/>
              </w:rPr>
            </w:pPr>
            <w:r>
              <w:rPr>
                <w:rFonts w:ascii="Arial" w:eastAsia="Arial" w:hAnsi="Arial" w:cs="Arial"/>
                <w:sz w:val="24"/>
                <w:szCs w:val="24"/>
              </w:rPr>
              <w:t>Not have been removed from the office of charity trustee or trustee for a charity by an Order made by the Charity Commissioners or the High Court on the grounds of any misconduct or mismanagement nor be subject to an Order under section 7 of the Law Reform (Miscellaneous Provisions) (Scotland) Act 1990, preventing you from being concerned in the management or control of any relevant organisation or body;</w:t>
            </w:r>
          </w:p>
          <w:p w14:paraId="7EF0B33D" w14:textId="77777777" w:rsidR="00F23288" w:rsidRDefault="00000000">
            <w:pPr>
              <w:widowControl w:val="0"/>
              <w:spacing w:before="144"/>
              <w:ind w:right="720"/>
              <w:rPr>
                <w:rFonts w:ascii="Arial" w:eastAsia="Arial" w:hAnsi="Arial" w:cs="Arial"/>
                <w:sz w:val="24"/>
                <w:szCs w:val="24"/>
              </w:rPr>
            </w:pPr>
            <w:r>
              <w:rPr>
                <w:rFonts w:ascii="Arial" w:eastAsia="Arial" w:hAnsi="Arial" w:cs="Arial"/>
                <w:sz w:val="24"/>
                <w:szCs w:val="24"/>
              </w:rPr>
              <w:t>Not be subject to a disqualification Order under the Criminal Justice and Court Services Act 2000;</w:t>
            </w:r>
          </w:p>
          <w:p w14:paraId="73191F85" w14:textId="77777777" w:rsidR="00F23288" w:rsidRDefault="00000000">
            <w:pPr>
              <w:widowControl w:val="0"/>
              <w:spacing w:before="144"/>
              <w:ind w:right="720"/>
              <w:rPr>
                <w:rFonts w:ascii="Arial" w:eastAsia="Arial" w:hAnsi="Arial" w:cs="Arial"/>
                <w:b/>
                <w:sz w:val="24"/>
                <w:szCs w:val="24"/>
              </w:rPr>
            </w:pPr>
            <w:r>
              <w:rPr>
                <w:rFonts w:ascii="Arial" w:eastAsia="Arial" w:hAnsi="Arial" w:cs="Arial"/>
                <w:sz w:val="24"/>
                <w:szCs w:val="24"/>
              </w:rPr>
              <w:t>Not be disqualified under the Protection of Vulnerable Adults List.</w:t>
            </w:r>
          </w:p>
        </w:tc>
      </w:tr>
    </w:tbl>
    <w:p w14:paraId="658BC71D" w14:textId="77777777" w:rsidR="00F23288" w:rsidRDefault="00F23288">
      <w:pPr>
        <w:rPr>
          <w:rFonts w:ascii="Arial" w:eastAsia="Arial" w:hAnsi="Arial" w:cs="Arial"/>
          <w:b/>
          <w:sz w:val="24"/>
          <w:szCs w:val="24"/>
        </w:rPr>
      </w:pPr>
    </w:p>
    <w:tbl>
      <w:tblPr>
        <w:tblStyle w:val="a4"/>
        <w:tblW w:w="10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F23288" w14:paraId="6B8284EE" w14:textId="77777777" w:rsidTr="00F363A2">
        <w:tc>
          <w:tcPr>
            <w:tcW w:w="10076" w:type="dxa"/>
          </w:tcPr>
          <w:p w14:paraId="4D3B002C" w14:textId="20F0ADF1" w:rsidR="00F23288" w:rsidRDefault="00000000" w:rsidP="00F363A2">
            <w:pPr>
              <w:rPr>
                <w:rFonts w:ascii="Arial" w:eastAsia="Arial" w:hAnsi="Arial" w:cs="Arial"/>
                <w:b/>
                <w:sz w:val="24"/>
                <w:szCs w:val="24"/>
              </w:rPr>
            </w:pPr>
            <w:r>
              <w:rPr>
                <w:rFonts w:ascii="Arial" w:eastAsia="Arial" w:hAnsi="Arial" w:cs="Arial"/>
                <w:b/>
                <w:sz w:val="24"/>
                <w:szCs w:val="24"/>
              </w:rPr>
              <w:t xml:space="preserve">If you think you may be disqualified, please give details in this box, in strictest confidence. Please note that if you are appointed to the Board of Trustees you will have to sign a separate eligibility declaration.  </w:t>
            </w:r>
          </w:p>
        </w:tc>
      </w:tr>
    </w:tbl>
    <w:p w14:paraId="09327C5A" w14:textId="77777777" w:rsidR="00F23288" w:rsidRDefault="00F23288">
      <w:pPr>
        <w:rPr>
          <w:rFonts w:ascii="Arial" w:eastAsia="Arial" w:hAnsi="Arial" w:cs="Arial"/>
          <w:b/>
          <w:sz w:val="24"/>
          <w:szCs w:val="24"/>
        </w:rPr>
      </w:pPr>
    </w:p>
    <w:p w14:paraId="70D92CBC" w14:textId="77777777" w:rsidR="00F23288" w:rsidRDefault="00F23288">
      <w:pPr>
        <w:rPr>
          <w:rFonts w:ascii="Arial" w:eastAsia="Arial" w:hAnsi="Arial" w:cs="Arial"/>
          <w:b/>
          <w:sz w:val="24"/>
          <w:szCs w:val="24"/>
        </w:rPr>
      </w:pPr>
    </w:p>
    <w:p w14:paraId="5696104C" w14:textId="77777777" w:rsidR="00F23288" w:rsidRDefault="00000000">
      <w:pPr>
        <w:rPr>
          <w:rFonts w:ascii="Arial" w:eastAsia="Arial" w:hAnsi="Arial" w:cs="Arial"/>
          <w:b/>
          <w:sz w:val="24"/>
          <w:szCs w:val="24"/>
        </w:rPr>
      </w:pPr>
      <w:r>
        <w:rPr>
          <w:rFonts w:ascii="Arial" w:eastAsia="Arial" w:hAnsi="Arial" w:cs="Arial"/>
          <w:b/>
          <w:sz w:val="24"/>
          <w:szCs w:val="24"/>
        </w:rPr>
        <w:t>DECLARATION</w:t>
      </w:r>
    </w:p>
    <w:p w14:paraId="55FC11F1" w14:textId="77777777" w:rsidR="00F23288" w:rsidRDefault="00F23288">
      <w:pPr>
        <w:rPr>
          <w:rFonts w:ascii="Arial" w:eastAsia="Arial" w:hAnsi="Arial" w:cs="Arial"/>
          <w:sz w:val="24"/>
          <w:szCs w:val="24"/>
        </w:rPr>
      </w:pPr>
    </w:p>
    <w:tbl>
      <w:tblPr>
        <w:tblStyle w:val="a5"/>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48"/>
      </w:tblGrid>
      <w:tr w:rsidR="00F23288" w14:paraId="0EF6D49C" w14:textId="77777777" w:rsidTr="00F363A2">
        <w:tc>
          <w:tcPr>
            <w:tcW w:w="10348" w:type="dxa"/>
            <w:tcBorders>
              <w:bottom w:val="nil"/>
            </w:tcBorders>
            <w:shd w:val="clear" w:color="auto" w:fill="auto"/>
          </w:tcPr>
          <w:p w14:paraId="42493EB1" w14:textId="77777777" w:rsidR="00F23288" w:rsidRDefault="00000000">
            <w:pPr>
              <w:spacing w:before="120" w:after="120"/>
              <w:rPr>
                <w:rFonts w:ascii="Arial" w:eastAsia="Arial" w:hAnsi="Arial" w:cs="Arial"/>
                <w:b/>
                <w:sz w:val="24"/>
                <w:szCs w:val="24"/>
              </w:rPr>
            </w:pPr>
            <w:r>
              <w:rPr>
                <w:rFonts w:ascii="Arial" w:eastAsia="Arial" w:hAnsi="Arial" w:cs="Arial"/>
                <w:b/>
                <w:sz w:val="24"/>
                <w:szCs w:val="24"/>
              </w:rPr>
              <w:t>Please note any false information given in this application will invalidate any resulting job offer.</w:t>
            </w:r>
          </w:p>
        </w:tc>
      </w:tr>
      <w:tr w:rsidR="00F23288" w14:paraId="7A1708B9" w14:textId="77777777" w:rsidTr="00F363A2">
        <w:tc>
          <w:tcPr>
            <w:tcW w:w="10348" w:type="dxa"/>
            <w:tcBorders>
              <w:top w:val="nil"/>
            </w:tcBorders>
            <w:shd w:val="clear" w:color="auto" w:fill="auto"/>
          </w:tcPr>
          <w:p w14:paraId="2E472303" w14:textId="77777777" w:rsidR="00F23288" w:rsidRDefault="00000000">
            <w:pPr>
              <w:spacing w:before="120" w:after="120"/>
              <w:rPr>
                <w:rFonts w:ascii="Arial" w:eastAsia="Arial" w:hAnsi="Arial" w:cs="Arial"/>
                <w:sz w:val="24"/>
                <w:szCs w:val="24"/>
              </w:rPr>
            </w:pPr>
            <w:r>
              <w:rPr>
                <w:rFonts w:ascii="Arial" w:eastAsia="Arial" w:hAnsi="Arial" w:cs="Arial"/>
                <w:sz w:val="24"/>
                <w:szCs w:val="24"/>
              </w:rPr>
              <w:t>I consent to Sydenham Arts holding the data above and confirm to the best of my knowledge that the information given on this application form is true and correct and can be treated as part of any subsequent contract of employment:</w:t>
            </w:r>
          </w:p>
        </w:tc>
      </w:tr>
      <w:tr w:rsidR="00F23288" w14:paraId="624250AD" w14:textId="77777777" w:rsidTr="00F363A2">
        <w:tc>
          <w:tcPr>
            <w:tcW w:w="10348" w:type="dxa"/>
            <w:shd w:val="clear" w:color="auto" w:fill="auto"/>
          </w:tcPr>
          <w:p w14:paraId="60B68ADB" w14:textId="77777777" w:rsidR="00F23288" w:rsidRDefault="00F23288">
            <w:pPr>
              <w:spacing w:before="120" w:after="120"/>
              <w:rPr>
                <w:rFonts w:ascii="Arial" w:eastAsia="Arial" w:hAnsi="Arial" w:cs="Arial"/>
                <w:sz w:val="24"/>
                <w:szCs w:val="24"/>
              </w:rPr>
            </w:pPr>
          </w:p>
          <w:p w14:paraId="55F9D1E4" w14:textId="77777777" w:rsidR="00F23288" w:rsidRDefault="00000000">
            <w:pPr>
              <w:spacing w:before="120" w:after="120"/>
              <w:rPr>
                <w:rFonts w:ascii="Arial" w:eastAsia="Arial" w:hAnsi="Arial" w:cs="Arial"/>
                <w:sz w:val="24"/>
                <w:szCs w:val="24"/>
              </w:rPr>
            </w:pPr>
            <w:r>
              <w:rPr>
                <w:rFonts w:ascii="Arial" w:eastAsia="Arial" w:hAnsi="Arial" w:cs="Arial"/>
                <w:sz w:val="24"/>
                <w:szCs w:val="24"/>
              </w:rPr>
              <w:t>Name …………………………………………………………………………………….</w:t>
            </w:r>
          </w:p>
          <w:p w14:paraId="6BF60BF7" w14:textId="77777777" w:rsidR="00F23288" w:rsidRDefault="00F23288">
            <w:pPr>
              <w:spacing w:before="120" w:after="120"/>
              <w:rPr>
                <w:rFonts w:ascii="Arial" w:eastAsia="Arial" w:hAnsi="Arial" w:cs="Arial"/>
                <w:sz w:val="24"/>
                <w:szCs w:val="24"/>
              </w:rPr>
            </w:pPr>
          </w:p>
          <w:p w14:paraId="5935F166" w14:textId="77777777" w:rsidR="00F23288" w:rsidRDefault="00000000">
            <w:pPr>
              <w:spacing w:before="120" w:after="120"/>
              <w:rPr>
                <w:rFonts w:ascii="Arial" w:eastAsia="Arial" w:hAnsi="Arial" w:cs="Arial"/>
                <w:sz w:val="24"/>
                <w:szCs w:val="24"/>
              </w:rPr>
            </w:pPr>
            <w:r>
              <w:rPr>
                <w:rFonts w:ascii="Arial" w:eastAsia="Arial" w:hAnsi="Arial" w:cs="Arial"/>
                <w:sz w:val="24"/>
                <w:szCs w:val="24"/>
              </w:rPr>
              <w:t>Signature ……………………………………………..…………………………………</w:t>
            </w:r>
          </w:p>
          <w:p w14:paraId="057ABAD6" w14:textId="77777777" w:rsidR="00F23288" w:rsidRDefault="00F23288">
            <w:pPr>
              <w:spacing w:before="120" w:after="120"/>
              <w:rPr>
                <w:rFonts w:ascii="Arial" w:eastAsia="Arial" w:hAnsi="Arial" w:cs="Arial"/>
                <w:sz w:val="24"/>
                <w:szCs w:val="24"/>
              </w:rPr>
            </w:pPr>
          </w:p>
          <w:p w14:paraId="505E62FB" w14:textId="77777777" w:rsidR="00F23288" w:rsidRDefault="00000000">
            <w:pPr>
              <w:spacing w:before="120" w:after="120"/>
              <w:rPr>
                <w:rFonts w:ascii="Arial" w:eastAsia="Arial" w:hAnsi="Arial" w:cs="Arial"/>
                <w:sz w:val="24"/>
                <w:szCs w:val="24"/>
              </w:rPr>
            </w:pPr>
            <w:r>
              <w:rPr>
                <w:rFonts w:ascii="Arial" w:eastAsia="Arial" w:hAnsi="Arial" w:cs="Arial"/>
                <w:sz w:val="24"/>
                <w:szCs w:val="24"/>
              </w:rPr>
              <w:t>Date …………………………………………………………………..…………………..</w:t>
            </w:r>
          </w:p>
          <w:p w14:paraId="50081CB6" w14:textId="77777777" w:rsidR="00F23288" w:rsidRDefault="00F23288">
            <w:pPr>
              <w:spacing w:before="120" w:after="120"/>
              <w:rPr>
                <w:rFonts w:ascii="Arial" w:eastAsia="Arial" w:hAnsi="Arial" w:cs="Arial"/>
                <w:sz w:val="24"/>
                <w:szCs w:val="24"/>
              </w:rPr>
            </w:pPr>
          </w:p>
        </w:tc>
      </w:tr>
    </w:tbl>
    <w:p w14:paraId="251DDF88" w14:textId="77777777" w:rsidR="00F23288" w:rsidRDefault="00F23288">
      <w:pPr>
        <w:rPr>
          <w:rFonts w:ascii="Arial" w:eastAsia="Arial" w:hAnsi="Arial" w:cs="Arial"/>
          <w:b/>
          <w:sz w:val="24"/>
          <w:szCs w:val="24"/>
        </w:rPr>
      </w:pPr>
    </w:p>
    <w:p w14:paraId="7F258687" w14:textId="77777777" w:rsidR="00F363A2" w:rsidRDefault="00F363A2">
      <w:pPr>
        <w:rPr>
          <w:rFonts w:ascii="Arial" w:eastAsia="Arial" w:hAnsi="Arial" w:cs="Arial"/>
          <w:b/>
          <w:sz w:val="24"/>
          <w:szCs w:val="24"/>
        </w:rPr>
      </w:pPr>
      <w:bookmarkStart w:id="0" w:name="_gjdgxs" w:colFirst="0" w:colLast="0"/>
      <w:bookmarkEnd w:id="0"/>
      <w:r>
        <w:rPr>
          <w:rFonts w:ascii="Arial" w:eastAsia="Arial" w:hAnsi="Arial" w:cs="Arial"/>
          <w:b/>
          <w:sz w:val="24"/>
          <w:szCs w:val="24"/>
        </w:rPr>
        <w:br w:type="page"/>
      </w:r>
    </w:p>
    <w:p w14:paraId="1C3AB42F" w14:textId="6655A847" w:rsidR="00F23288" w:rsidRDefault="00000000">
      <w:pPr>
        <w:rPr>
          <w:rFonts w:ascii="Arial" w:eastAsia="Arial" w:hAnsi="Arial" w:cs="Arial"/>
          <w:b/>
          <w:sz w:val="24"/>
          <w:szCs w:val="24"/>
        </w:rPr>
      </w:pPr>
      <w:r>
        <w:rPr>
          <w:rFonts w:ascii="Arial" w:eastAsia="Arial" w:hAnsi="Arial" w:cs="Arial"/>
          <w:b/>
          <w:sz w:val="24"/>
          <w:szCs w:val="24"/>
        </w:rPr>
        <w:lastRenderedPageBreak/>
        <w:t>Sydenham Arts Trustee skill audit questionnaire</w:t>
      </w:r>
    </w:p>
    <w:p w14:paraId="131F3CB4" w14:textId="77777777" w:rsidR="00F23288" w:rsidRDefault="00F23288">
      <w:pPr>
        <w:rPr>
          <w:rFonts w:ascii="Arial" w:eastAsia="Arial" w:hAnsi="Arial" w:cs="Arial"/>
          <w:b/>
          <w:sz w:val="24"/>
          <w:szCs w:val="24"/>
        </w:rPr>
      </w:pPr>
    </w:p>
    <w:p w14:paraId="30687FC3" w14:textId="77777777" w:rsidR="00F23288" w:rsidRDefault="00000000">
      <w:pPr>
        <w:rPr>
          <w:rFonts w:ascii="Arial" w:eastAsia="Arial" w:hAnsi="Arial" w:cs="Arial"/>
          <w:sz w:val="24"/>
          <w:szCs w:val="24"/>
        </w:rPr>
      </w:pPr>
      <w:r>
        <w:rPr>
          <w:rFonts w:ascii="Arial" w:eastAsia="Arial" w:hAnsi="Arial" w:cs="Arial"/>
          <w:sz w:val="24"/>
          <w:szCs w:val="24"/>
        </w:rPr>
        <w:t>Please mark X in the boxes which you feel most reflect your experience – you can add more details in the section below</w:t>
      </w:r>
    </w:p>
    <w:p w14:paraId="33FA226C" w14:textId="77777777" w:rsidR="00F23288" w:rsidRDefault="00F23288">
      <w:pPr>
        <w:rPr>
          <w:rFonts w:ascii="Arial" w:eastAsia="Arial" w:hAnsi="Arial" w:cs="Arial"/>
          <w:sz w:val="24"/>
          <w:szCs w:val="24"/>
        </w:rPr>
      </w:pPr>
    </w:p>
    <w:tbl>
      <w:tblPr>
        <w:tblStyle w:val="a6"/>
        <w:tblW w:w="10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65"/>
        <w:gridCol w:w="4738"/>
        <w:gridCol w:w="300"/>
      </w:tblGrid>
      <w:tr w:rsidR="00F23288" w14:paraId="37064449" w14:textId="77777777" w:rsidTr="00F363A2">
        <w:tc>
          <w:tcPr>
            <w:tcW w:w="4673" w:type="dxa"/>
          </w:tcPr>
          <w:p w14:paraId="1E07671F" w14:textId="77777777" w:rsidR="00F23288" w:rsidRDefault="00000000">
            <w:pPr>
              <w:rPr>
                <w:rFonts w:ascii="Arial" w:eastAsia="Arial" w:hAnsi="Arial" w:cs="Arial"/>
                <w:sz w:val="24"/>
                <w:szCs w:val="24"/>
              </w:rPr>
            </w:pPr>
            <w:r>
              <w:rPr>
                <w:rFonts w:ascii="Arial" w:eastAsia="Arial" w:hAnsi="Arial" w:cs="Arial"/>
                <w:sz w:val="24"/>
                <w:szCs w:val="24"/>
              </w:rPr>
              <w:t>Accountancy</w:t>
            </w:r>
          </w:p>
        </w:tc>
        <w:tc>
          <w:tcPr>
            <w:tcW w:w="365" w:type="dxa"/>
          </w:tcPr>
          <w:p w14:paraId="1D0BDA98" w14:textId="77777777" w:rsidR="00F23288" w:rsidRDefault="00F23288">
            <w:pPr>
              <w:rPr>
                <w:rFonts w:ascii="Arial" w:eastAsia="Arial" w:hAnsi="Arial" w:cs="Arial"/>
                <w:sz w:val="24"/>
                <w:szCs w:val="24"/>
              </w:rPr>
            </w:pPr>
          </w:p>
        </w:tc>
        <w:tc>
          <w:tcPr>
            <w:tcW w:w="4738" w:type="dxa"/>
          </w:tcPr>
          <w:p w14:paraId="6ACDB3E3" w14:textId="77777777" w:rsidR="00F23288" w:rsidRDefault="00000000">
            <w:pPr>
              <w:rPr>
                <w:rFonts w:ascii="Arial" w:eastAsia="Arial" w:hAnsi="Arial" w:cs="Arial"/>
                <w:sz w:val="24"/>
                <w:szCs w:val="24"/>
              </w:rPr>
            </w:pPr>
            <w:r>
              <w:rPr>
                <w:rFonts w:ascii="Arial" w:eastAsia="Arial" w:hAnsi="Arial" w:cs="Arial"/>
                <w:sz w:val="24"/>
                <w:szCs w:val="24"/>
              </w:rPr>
              <w:t>IT</w:t>
            </w:r>
          </w:p>
        </w:tc>
        <w:tc>
          <w:tcPr>
            <w:tcW w:w="300" w:type="dxa"/>
          </w:tcPr>
          <w:p w14:paraId="707AEDEB" w14:textId="77777777" w:rsidR="00F23288" w:rsidRDefault="00F23288">
            <w:pPr>
              <w:rPr>
                <w:rFonts w:ascii="Arial" w:eastAsia="Arial" w:hAnsi="Arial" w:cs="Arial"/>
                <w:sz w:val="24"/>
                <w:szCs w:val="24"/>
              </w:rPr>
            </w:pPr>
          </w:p>
        </w:tc>
      </w:tr>
      <w:tr w:rsidR="00F23288" w14:paraId="2D687BCF" w14:textId="77777777" w:rsidTr="00F363A2">
        <w:tc>
          <w:tcPr>
            <w:tcW w:w="4673" w:type="dxa"/>
          </w:tcPr>
          <w:p w14:paraId="06767E5D" w14:textId="77777777" w:rsidR="00F23288" w:rsidRDefault="00000000">
            <w:pPr>
              <w:rPr>
                <w:rFonts w:ascii="Arial" w:eastAsia="Arial" w:hAnsi="Arial" w:cs="Arial"/>
                <w:sz w:val="24"/>
                <w:szCs w:val="24"/>
              </w:rPr>
            </w:pPr>
            <w:r>
              <w:rPr>
                <w:rFonts w:ascii="Arial" w:eastAsia="Arial" w:hAnsi="Arial" w:cs="Arial"/>
                <w:sz w:val="24"/>
                <w:szCs w:val="24"/>
              </w:rPr>
              <w:t>Administration</w:t>
            </w:r>
          </w:p>
        </w:tc>
        <w:tc>
          <w:tcPr>
            <w:tcW w:w="365" w:type="dxa"/>
          </w:tcPr>
          <w:p w14:paraId="0ADA6119" w14:textId="77777777" w:rsidR="00F23288" w:rsidRDefault="00F23288">
            <w:pPr>
              <w:rPr>
                <w:rFonts w:ascii="Arial" w:eastAsia="Arial" w:hAnsi="Arial" w:cs="Arial"/>
                <w:sz w:val="24"/>
                <w:szCs w:val="24"/>
              </w:rPr>
            </w:pPr>
          </w:p>
        </w:tc>
        <w:tc>
          <w:tcPr>
            <w:tcW w:w="4738" w:type="dxa"/>
          </w:tcPr>
          <w:p w14:paraId="76CBAF1B" w14:textId="77777777" w:rsidR="00F23288" w:rsidRDefault="00000000">
            <w:pPr>
              <w:rPr>
                <w:rFonts w:ascii="Arial" w:eastAsia="Arial" w:hAnsi="Arial" w:cs="Arial"/>
                <w:sz w:val="24"/>
                <w:szCs w:val="24"/>
              </w:rPr>
            </w:pPr>
            <w:r>
              <w:rPr>
                <w:rFonts w:ascii="Arial" w:eastAsia="Arial" w:hAnsi="Arial" w:cs="Arial"/>
                <w:sz w:val="24"/>
                <w:szCs w:val="24"/>
              </w:rPr>
              <w:t>Insurance</w:t>
            </w:r>
          </w:p>
        </w:tc>
        <w:tc>
          <w:tcPr>
            <w:tcW w:w="300" w:type="dxa"/>
          </w:tcPr>
          <w:p w14:paraId="7F099365" w14:textId="77777777" w:rsidR="00F23288" w:rsidRDefault="00F23288">
            <w:pPr>
              <w:rPr>
                <w:rFonts w:ascii="Arial" w:eastAsia="Arial" w:hAnsi="Arial" w:cs="Arial"/>
                <w:sz w:val="24"/>
                <w:szCs w:val="24"/>
              </w:rPr>
            </w:pPr>
          </w:p>
        </w:tc>
      </w:tr>
      <w:tr w:rsidR="00F23288" w14:paraId="66957EF7" w14:textId="77777777" w:rsidTr="00F363A2">
        <w:tc>
          <w:tcPr>
            <w:tcW w:w="4673" w:type="dxa"/>
          </w:tcPr>
          <w:p w14:paraId="1C628041" w14:textId="77777777" w:rsidR="00F23288" w:rsidRDefault="00000000">
            <w:pPr>
              <w:rPr>
                <w:rFonts w:ascii="Arial" w:eastAsia="Arial" w:hAnsi="Arial" w:cs="Arial"/>
                <w:sz w:val="24"/>
                <w:szCs w:val="24"/>
              </w:rPr>
            </w:pPr>
            <w:r>
              <w:rPr>
                <w:rFonts w:ascii="Arial" w:eastAsia="Arial" w:hAnsi="Arial" w:cs="Arial"/>
                <w:sz w:val="24"/>
                <w:szCs w:val="24"/>
              </w:rPr>
              <w:t>Business Planning</w:t>
            </w:r>
          </w:p>
        </w:tc>
        <w:tc>
          <w:tcPr>
            <w:tcW w:w="365" w:type="dxa"/>
          </w:tcPr>
          <w:p w14:paraId="09DEFF1B" w14:textId="77777777" w:rsidR="00F23288" w:rsidRDefault="00F23288">
            <w:pPr>
              <w:rPr>
                <w:rFonts w:ascii="Arial" w:eastAsia="Arial" w:hAnsi="Arial" w:cs="Arial"/>
                <w:sz w:val="24"/>
                <w:szCs w:val="24"/>
              </w:rPr>
            </w:pPr>
          </w:p>
        </w:tc>
        <w:tc>
          <w:tcPr>
            <w:tcW w:w="4738" w:type="dxa"/>
          </w:tcPr>
          <w:p w14:paraId="4AED58D8" w14:textId="77777777" w:rsidR="00F23288" w:rsidRDefault="00000000">
            <w:pPr>
              <w:rPr>
                <w:rFonts w:ascii="Arial" w:eastAsia="Arial" w:hAnsi="Arial" w:cs="Arial"/>
                <w:sz w:val="24"/>
                <w:szCs w:val="24"/>
              </w:rPr>
            </w:pPr>
            <w:r>
              <w:rPr>
                <w:rFonts w:ascii="Arial" w:eastAsia="Arial" w:hAnsi="Arial" w:cs="Arial"/>
                <w:sz w:val="24"/>
                <w:szCs w:val="24"/>
              </w:rPr>
              <w:t>Interviewing (incl. Experience)</w:t>
            </w:r>
          </w:p>
        </w:tc>
        <w:tc>
          <w:tcPr>
            <w:tcW w:w="300" w:type="dxa"/>
          </w:tcPr>
          <w:p w14:paraId="0E762C7D" w14:textId="77777777" w:rsidR="00F23288" w:rsidRDefault="00F23288">
            <w:pPr>
              <w:rPr>
                <w:rFonts w:ascii="Arial" w:eastAsia="Arial" w:hAnsi="Arial" w:cs="Arial"/>
                <w:sz w:val="24"/>
                <w:szCs w:val="24"/>
              </w:rPr>
            </w:pPr>
          </w:p>
        </w:tc>
      </w:tr>
      <w:tr w:rsidR="00F23288" w14:paraId="2486A816" w14:textId="77777777" w:rsidTr="00F363A2">
        <w:tc>
          <w:tcPr>
            <w:tcW w:w="4673" w:type="dxa"/>
          </w:tcPr>
          <w:p w14:paraId="1034B57B" w14:textId="77777777" w:rsidR="00F23288" w:rsidRDefault="00000000">
            <w:pPr>
              <w:rPr>
                <w:rFonts w:ascii="Arial" w:eastAsia="Arial" w:hAnsi="Arial" w:cs="Arial"/>
                <w:sz w:val="24"/>
                <w:szCs w:val="24"/>
              </w:rPr>
            </w:pPr>
            <w:r>
              <w:rPr>
                <w:rFonts w:ascii="Arial" w:eastAsia="Arial" w:hAnsi="Arial" w:cs="Arial"/>
                <w:sz w:val="24"/>
                <w:szCs w:val="24"/>
              </w:rPr>
              <w:t>Change Management/Restructuring</w:t>
            </w:r>
          </w:p>
        </w:tc>
        <w:tc>
          <w:tcPr>
            <w:tcW w:w="365" w:type="dxa"/>
          </w:tcPr>
          <w:p w14:paraId="5122EACD" w14:textId="77777777" w:rsidR="00F23288" w:rsidRDefault="00F23288">
            <w:pPr>
              <w:rPr>
                <w:rFonts w:ascii="Arial" w:eastAsia="Arial" w:hAnsi="Arial" w:cs="Arial"/>
                <w:sz w:val="24"/>
                <w:szCs w:val="24"/>
              </w:rPr>
            </w:pPr>
          </w:p>
        </w:tc>
        <w:tc>
          <w:tcPr>
            <w:tcW w:w="4738" w:type="dxa"/>
          </w:tcPr>
          <w:p w14:paraId="4396A060" w14:textId="77777777" w:rsidR="00F23288" w:rsidRDefault="00000000">
            <w:pPr>
              <w:rPr>
                <w:rFonts w:ascii="Arial" w:eastAsia="Arial" w:hAnsi="Arial" w:cs="Arial"/>
                <w:sz w:val="24"/>
                <w:szCs w:val="24"/>
              </w:rPr>
            </w:pPr>
            <w:r>
              <w:rPr>
                <w:rFonts w:ascii="Arial" w:eastAsia="Arial" w:hAnsi="Arial" w:cs="Arial"/>
                <w:sz w:val="24"/>
                <w:szCs w:val="24"/>
              </w:rPr>
              <w:t>Legal</w:t>
            </w:r>
          </w:p>
        </w:tc>
        <w:tc>
          <w:tcPr>
            <w:tcW w:w="300" w:type="dxa"/>
          </w:tcPr>
          <w:p w14:paraId="04935DEB" w14:textId="77777777" w:rsidR="00F23288" w:rsidRDefault="00F23288">
            <w:pPr>
              <w:rPr>
                <w:rFonts w:ascii="Arial" w:eastAsia="Arial" w:hAnsi="Arial" w:cs="Arial"/>
                <w:sz w:val="24"/>
                <w:szCs w:val="24"/>
              </w:rPr>
            </w:pPr>
          </w:p>
        </w:tc>
      </w:tr>
      <w:tr w:rsidR="00F23288" w14:paraId="09EAC897" w14:textId="77777777" w:rsidTr="00F363A2">
        <w:tc>
          <w:tcPr>
            <w:tcW w:w="4673" w:type="dxa"/>
          </w:tcPr>
          <w:p w14:paraId="5CEB11CE" w14:textId="77777777" w:rsidR="00F23288" w:rsidRDefault="00000000">
            <w:pPr>
              <w:rPr>
                <w:rFonts w:ascii="Arial" w:eastAsia="Arial" w:hAnsi="Arial" w:cs="Arial"/>
                <w:sz w:val="24"/>
                <w:szCs w:val="24"/>
              </w:rPr>
            </w:pPr>
            <w:r>
              <w:rPr>
                <w:rFonts w:ascii="Arial" w:eastAsia="Arial" w:hAnsi="Arial" w:cs="Arial"/>
                <w:sz w:val="24"/>
                <w:szCs w:val="24"/>
              </w:rPr>
              <w:t>Charity Law</w:t>
            </w:r>
          </w:p>
        </w:tc>
        <w:tc>
          <w:tcPr>
            <w:tcW w:w="365" w:type="dxa"/>
          </w:tcPr>
          <w:p w14:paraId="4117066B" w14:textId="77777777" w:rsidR="00F23288" w:rsidRDefault="00F23288">
            <w:pPr>
              <w:rPr>
                <w:rFonts w:ascii="Arial" w:eastAsia="Arial" w:hAnsi="Arial" w:cs="Arial"/>
                <w:sz w:val="24"/>
                <w:szCs w:val="24"/>
              </w:rPr>
            </w:pPr>
          </w:p>
        </w:tc>
        <w:tc>
          <w:tcPr>
            <w:tcW w:w="4738" w:type="dxa"/>
          </w:tcPr>
          <w:p w14:paraId="2B5E1701" w14:textId="77777777" w:rsidR="00F23288" w:rsidRDefault="00000000">
            <w:pPr>
              <w:rPr>
                <w:rFonts w:ascii="Arial" w:eastAsia="Arial" w:hAnsi="Arial" w:cs="Arial"/>
                <w:sz w:val="24"/>
                <w:szCs w:val="24"/>
              </w:rPr>
            </w:pPr>
            <w:r>
              <w:rPr>
                <w:rFonts w:ascii="Arial" w:eastAsia="Arial" w:hAnsi="Arial" w:cs="Arial"/>
                <w:sz w:val="24"/>
                <w:szCs w:val="24"/>
              </w:rPr>
              <w:t>Local Area Knowledge</w:t>
            </w:r>
          </w:p>
        </w:tc>
        <w:tc>
          <w:tcPr>
            <w:tcW w:w="300" w:type="dxa"/>
          </w:tcPr>
          <w:p w14:paraId="53A55CED" w14:textId="77777777" w:rsidR="00F23288" w:rsidRDefault="00F23288">
            <w:pPr>
              <w:rPr>
                <w:rFonts w:ascii="Arial" w:eastAsia="Arial" w:hAnsi="Arial" w:cs="Arial"/>
                <w:sz w:val="24"/>
                <w:szCs w:val="24"/>
              </w:rPr>
            </w:pPr>
          </w:p>
        </w:tc>
      </w:tr>
      <w:tr w:rsidR="00F23288" w14:paraId="11F473F4" w14:textId="77777777" w:rsidTr="00F363A2">
        <w:tc>
          <w:tcPr>
            <w:tcW w:w="4673" w:type="dxa"/>
          </w:tcPr>
          <w:p w14:paraId="0F1E1031" w14:textId="77777777" w:rsidR="00F23288" w:rsidRDefault="00000000">
            <w:pPr>
              <w:rPr>
                <w:rFonts w:ascii="Arial" w:eastAsia="Arial" w:hAnsi="Arial" w:cs="Arial"/>
                <w:sz w:val="24"/>
                <w:szCs w:val="24"/>
              </w:rPr>
            </w:pPr>
            <w:r>
              <w:rPr>
                <w:rFonts w:ascii="Arial" w:eastAsia="Arial" w:hAnsi="Arial" w:cs="Arial"/>
                <w:sz w:val="24"/>
                <w:szCs w:val="24"/>
              </w:rPr>
              <w:t>Company Law</w:t>
            </w:r>
          </w:p>
        </w:tc>
        <w:tc>
          <w:tcPr>
            <w:tcW w:w="365" w:type="dxa"/>
          </w:tcPr>
          <w:p w14:paraId="0F5FD848" w14:textId="77777777" w:rsidR="00F23288" w:rsidRDefault="00F23288">
            <w:pPr>
              <w:rPr>
                <w:rFonts w:ascii="Arial" w:eastAsia="Arial" w:hAnsi="Arial" w:cs="Arial"/>
                <w:sz w:val="24"/>
                <w:szCs w:val="24"/>
              </w:rPr>
            </w:pPr>
          </w:p>
        </w:tc>
        <w:tc>
          <w:tcPr>
            <w:tcW w:w="4738" w:type="dxa"/>
          </w:tcPr>
          <w:p w14:paraId="6AF909A3" w14:textId="77777777" w:rsidR="00F23288" w:rsidRDefault="00000000">
            <w:pPr>
              <w:rPr>
                <w:rFonts w:ascii="Arial" w:eastAsia="Arial" w:hAnsi="Arial" w:cs="Arial"/>
                <w:sz w:val="24"/>
                <w:szCs w:val="24"/>
              </w:rPr>
            </w:pPr>
            <w:r>
              <w:rPr>
                <w:rFonts w:ascii="Arial" w:eastAsia="Arial" w:hAnsi="Arial" w:cs="Arial"/>
                <w:sz w:val="24"/>
                <w:szCs w:val="24"/>
              </w:rPr>
              <w:t>Management &amp; Management Systems</w:t>
            </w:r>
          </w:p>
        </w:tc>
        <w:tc>
          <w:tcPr>
            <w:tcW w:w="300" w:type="dxa"/>
          </w:tcPr>
          <w:p w14:paraId="6EF396FE" w14:textId="77777777" w:rsidR="00F23288" w:rsidRDefault="00F23288">
            <w:pPr>
              <w:rPr>
                <w:rFonts w:ascii="Arial" w:eastAsia="Arial" w:hAnsi="Arial" w:cs="Arial"/>
                <w:sz w:val="24"/>
                <w:szCs w:val="24"/>
              </w:rPr>
            </w:pPr>
          </w:p>
        </w:tc>
      </w:tr>
      <w:tr w:rsidR="00F23288" w14:paraId="4F89C670" w14:textId="77777777" w:rsidTr="00F363A2">
        <w:tc>
          <w:tcPr>
            <w:tcW w:w="4673" w:type="dxa"/>
          </w:tcPr>
          <w:p w14:paraId="6A111DD9" w14:textId="77777777" w:rsidR="00F23288" w:rsidRDefault="00000000">
            <w:pPr>
              <w:rPr>
                <w:rFonts w:ascii="Arial" w:eastAsia="Arial" w:hAnsi="Arial" w:cs="Arial"/>
                <w:sz w:val="24"/>
                <w:szCs w:val="24"/>
              </w:rPr>
            </w:pPr>
            <w:r>
              <w:rPr>
                <w:rFonts w:ascii="Arial" w:eastAsia="Arial" w:hAnsi="Arial" w:cs="Arial"/>
                <w:sz w:val="24"/>
                <w:szCs w:val="24"/>
              </w:rPr>
              <w:t>Complaints Procedures</w:t>
            </w:r>
          </w:p>
        </w:tc>
        <w:tc>
          <w:tcPr>
            <w:tcW w:w="365" w:type="dxa"/>
          </w:tcPr>
          <w:p w14:paraId="2DB2EF3E" w14:textId="77777777" w:rsidR="00F23288" w:rsidRDefault="00F23288">
            <w:pPr>
              <w:rPr>
                <w:rFonts w:ascii="Arial" w:eastAsia="Arial" w:hAnsi="Arial" w:cs="Arial"/>
                <w:sz w:val="24"/>
                <w:szCs w:val="24"/>
              </w:rPr>
            </w:pPr>
          </w:p>
        </w:tc>
        <w:tc>
          <w:tcPr>
            <w:tcW w:w="4738" w:type="dxa"/>
          </w:tcPr>
          <w:p w14:paraId="4490D618" w14:textId="77777777" w:rsidR="00F23288" w:rsidRDefault="00000000">
            <w:pPr>
              <w:rPr>
                <w:rFonts w:ascii="Arial" w:eastAsia="Arial" w:hAnsi="Arial" w:cs="Arial"/>
                <w:sz w:val="24"/>
                <w:szCs w:val="24"/>
              </w:rPr>
            </w:pPr>
            <w:r>
              <w:rPr>
                <w:rFonts w:ascii="Arial" w:eastAsia="Arial" w:hAnsi="Arial" w:cs="Arial"/>
                <w:sz w:val="24"/>
                <w:szCs w:val="24"/>
              </w:rPr>
              <w:t>Marketing (Including Social Media)</w:t>
            </w:r>
          </w:p>
        </w:tc>
        <w:tc>
          <w:tcPr>
            <w:tcW w:w="300" w:type="dxa"/>
          </w:tcPr>
          <w:p w14:paraId="037235E2" w14:textId="77777777" w:rsidR="00F23288" w:rsidRDefault="00F23288">
            <w:pPr>
              <w:rPr>
                <w:rFonts w:ascii="Arial" w:eastAsia="Arial" w:hAnsi="Arial" w:cs="Arial"/>
                <w:sz w:val="24"/>
                <w:szCs w:val="24"/>
              </w:rPr>
            </w:pPr>
          </w:p>
        </w:tc>
      </w:tr>
      <w:tr w:rsidR="00F23288" w14:paraId="08C0AB39" w14:textId="77777777" w:rsidTr="00F363A2">
        <w:tc>
          <w:tcPr>
            <w:tcW w:w="4673" w:type="dxa"/>
          </w:tcPr>
          <w:p w14:paraId="738E9E63" w14:textId="77777777" w:rsidR="00F23288" w:rsidRDefault="00000000">
            <w:pPr>
              <w:rPr>
                <w:rFonts w:ascii="Arial" w:eastAsia="Arial" w:hAnsi="Arial" w:cs="Arial"/>
                <w:sz w:val="24"/>
                <w:szCs w:val="24"/>
              </w:rPr>
            </w:pPr>
            <w:r>
              <w:rPr>
                <w:rFonts w:ascii="Arial" w:eastAsia="Arial" w:hAnsi="Arial" w:cs="Arial"/>
                <w:sz w:val="24"/>
                <w:szCs w:val="24"/>
              </w:rPr>
              <w:t>Conflict Resolution</w:t>
            </w:r>
          </w:p>
        </w:tc>
        <w:tc>
          <w:tcPr>
            <w:tcW w:w="365" w:type="dxa"/>
          </w:tcPr>
          <w:p w14:paraId="415F24CA" w14:textId="77777777" w:rsidR="00F23288" w:rsidRDefault="00F23288">
            <w:pPr>
              <w:rPr>
                <w:rFonts w:ascii="Arial" w:eastAsia="Arial" w:hAnsi="Arial" w:cs="Arial"/>
                <w:sz w:val="24"/>
                <w:szCs w:val="24"/>
              </w:rPr>
            </w:pPr>
          </w:p>
        </w:tc>
        <w:tc>
          <w:tcPr>
            <w:tcW w:w="4738" w:type="dxa"/>
          </w:tcPr>
          <w:p w14:paraId="7A1337B7" w14:textId="77777777" w:rsidR="00F23288" w:rsidRDefault="00000000">
            <w:pPr>
              <w:rPr>
                <w:rFonts w:ascii="Arial" w:eastAsia="Arial" w:hAnsi="Arial" w:cs="Arial"/>
                <w:sz w:val="24"/>
                <w:szCs w:val="24"/>
              </w:rPr>
            </w:pPr>
            <w:r>
              <w:rPr>
                <w:rFonts w:ascii="Arial" w:eastAsia="Arial" w:hAnsi="Arial" w:cs="Arial"/>
                <w:sz w:val="24"/>
                <w:szCs w:val="24"/>
              </w:rPr>
              <w:t>Press/PR</w:t>
            </w:r>
          </w:p>
        </w:tc>
        <w:tc>
          <w:tcPr>
            <w:tcW w:w="300" w:type="dxa"/>
          </w:tcPr>
          <w:p w14:paraId="4E4D5B9E" w14:textId="77777777" w:rsidR="00F23288" w:rsidRDefault="00F23288">
            <w:pPr>
              <w:rPr>
                <w:rFonts w:ascii="Arial" w:eastAsia="Arial" w:hAnsi="Arial" w:cs="Arial"/>
                <w:sz w:val="24"/>
                <w:szCs w:val="24"/>
              </w:rPr>
            </w:pPr>
          </w:p>
        </w:tc>
      </w:tr>
      <w:tr w:rsidR="00F23288" w14:paraId="304B0548" w14:textId="77777777" w:rsidTr="00F363A2">
        <w:tc>
          <w:tcPr>
            <w:tcW w:w="4673" w:type="dxa"/>
          </w:tcPr>
          <w:p w14:paraId="62754F9E" w14:textId="77777777" w:rsidR="00F23288" w:rsidRDefault="00000000">
            <w:pPr>
              <w:rPr>
                <w:rFonts w:ascii="Arial" w:eastAsia="Arial" w:hAnsi="Arial" w:cs="Arial"/>
                <w:sz w:val="24"/>
                <w:szCs w:val="24"/>
              </w:rPr>
            </w:pPr>
            <w:r>
              <w:rPr>
                <w:rFonts w:ascii="Arial" w:eastAsia="Arial" w:hAnsi="Arial" w:cs="Arial"/>
                <w:sz w:val="24"/>
                <w:szCs w:val="24"/>
              </w:rPr>
              <w:t>Consultancy</w:t>
            </w:r>
          </w:p>
        </w:tc>
        <w:tc>
          <w:tcPr>
            <w:tcW w:w="365" w:type="dxa"/>
          </w:tcPr>
          <w:p w14:paraId="497C5D27" w14:textId="77777777" w:rsidR="00F23288" w:rsidRDefault="00F23288">
            <w:pPr>
              <w:rPr>
                <w:rFonts w:ascii="Arial" w:eastAsia="Arial" w:hAnsi="Arial" w:cs="Arial"/>
                <w:sz w:val="24"/>
                <w:szCs w:val="24"/>
              </w:rPr>
            </w:pPr>
          </w:p>
        </w:tc>
        <w:tc>
          <w:tcPr>
            <w:tcW w:w="4738" w:type="dxa"/>
          </w:tcPr>
          <w:p w14:paraId="430E8B91" w14:textId="77777777" w:rsidR="00F23288" w:rsidRDefault="00000000">
            <w:pPr>
              <w:rPr>
                <w:rFonts w:ascii="Arial" w:eastAsia="Arial" w:hAnsi="Arial" w:cs="Arial"/>
                <w:sz w:val="24"/>
                <w:szCs w:val="24"/>
              </w:rPr>
            </w:pPr>
            <w:r>
              <w:rPr>
                <w:rFonts w:ascii="Arial" w:eastAsia="Arial" w:hAnsi="Arial" w:cs="Arial"/>
                <w:sz w:val="24"/>
                <w:szCs w:val="24"/>
              </w:rPr>
              <w:t>Networking and Good Local Connections</w:t>
            </w:r>
          </w:p>
        </w:tc>
        <w:tc>
          <w:tcPr>
            <w:tcW w:w="300" w:type="dxa"/>
          </w:tcPr>
          <w:p w14:paraId="200D10D2" w14:textId="77777777" w:rsidR="00F23288" w:rsidRDefault="00F23288">
            <w:pPr>
              <w:rPr>
                <w:rFonts w:ascii="Arial" w:eastAsia="Arial" w:hAnsi="Arial" w:cs="Arial"/>
                <w:sz w:val="24"/>
                <w:szCs w:val="24"/>
              </w:rPr>
            </w:pPr>
          </w:p>
        </w:tc>
      </w:tr>
      <w:tr w:rsidR="00F23288" w14:paraId="71A10A72" w14:textId="77777777" w:rsidTr="00F363A2">
        <w:tc>
          <w:tcPr>
            <w:tcW w:w="4673" w:type="dxa"/>
          </w:tcPr>
          <w:p w14:paraId="49166F73" w14:textId="77777777" w:rsidR="00F23288" w:rsidRDefault="00000000">
            <w:pPr>
              <w:rPr>
                <w:rFonts w:ascii="Arial" w:eastAsia="Arial" w:hAnsi="Arial" w:cs="Arial"/>
                <w:sz w:val="24"/>
                <w:szCs w:val="24"/>
              </w:rPr>
            </w:pPr>
            <w:r>
              <w:rPr>
                <w:rFonts w:ascii="Arial" w:eastAsia="Arial" w:hAnsi="Arial" w:cs="Arial"/>
                <w:sz w:val="24"/>
                <w:szCs w:val="24"/>
              </w:rPr>
              <w:t>Customer Care/Service</w:t>
            </w:r>
          </w:p>
        </w:tc>
        <w:tc>
          <w:tcPr>
            <w:tcW w:w="365" w:type="dxa"/>
          </w:tcPr>
          <w:p w14:paraId="7CBE75E0" w14:textId="77777777" w:rsidR="00F23288" w:rsidRDefault="00F23288">
            <w:pPr>
              <w:rPr>
                <w:rFonts w:ascii="Arial" w:eastAsia="Arial" w:hAnsi="Arial" w:cs="Arial"/>
                <w:sz w:val="24"/>
                <w:szCs w:val="24"/>
              </w:rPr>
            </w:pPr>
          </w:p>
        </w:tc>
        <w:tc>
          <w:tcPr>
            <w:tcW w:w="4738" w:type="dxa"/>
          </w:tcPr>
          <w:p w14:paraId="31BD102E" w14:textId="77777777" w:rsidR="00F23288" w:rsidRDefault="00000000">
            <w:pPr>
              <w:rPr>
                <w:rFonts w:ascii="Arial" w:eastAsia="Arial" w:hAnsi="Arial" w:cs="Arial"/>
                <w:sz w:val="24"/>
                <w:szCs w:val="24"/>
              </w:rPr>
            </w:pPr>
            <w:r>
              <w:rPr>
                <w:rFonts w:ascii="Arial" w:eastAsia="Arial" w:hAnsi="Arial" w:cs="Arial"/>
                <w:sz w:val="24"/>
                <w:szCs w:val="24"/>
              </w:rPr>
              <w:t>Other Digital Media</w:t>
            </w:r>
          </w:p>
        </w:tc>
        <w:tc>
          <w:tcPr>
            <w:tcW w:w="300" w:type="dxa"/>
          </w:tcPr>
          <w:p w14:paraId="3D228DA7" w14:textId="77777777" w:rsidR="00F23288" w:rsidRDefault="00F23288">
            <w:pPr>
              <w:rPr>
                <w:rFonts w:ascii="Arial" w:eastAsia="Arial" w:hAnsi="Arial" w:cs="Arial"/>
                <w:sz w:val="24"/>
                <w:szCs w:val="24"/>
              </w:rPr>
            </w:pPr>
          </w:p>
        </w:tc>
      </w:tr>
      <w:tr w:rsidR="00F23288" w14:paraId="6199D270" w14:textId="77777777" w:rsidTr="00F363A2">
        <w:tc>
          <w:tcPr>
            <w:tcW w:w="4673" w:type="dxa"/>
          </w:tcPr>
          <w:p w14:paraId="4A1A9BE5" w14:textId="77777777" w:rsidR="00F23288" w:rsidRDefault="00000000">
            <w:pPr>
              <w:rPr>
                <w:rFonts w:ascii="Arial" w:eastAsia="Arial" w:hAnsi="Arial" w:cs="Arial"/>
                <w:sz w:val="24"/>
                <w:szCs w:val="24"/>
              </w:rPr>
            </w:pPr>
            <w:r>
              <w:rPr>
                <w:rFonts w:ascii="Arial" w:eastAsia="Arial" w:hAnsi="Arial" w:cs="Arial"/>
                <w:sz w:val="24"/>
                <w:szCs w:val="24"/>
              </w:rPr>
              <w:t>Diversity &amp; Equality Practices</w:t>
            </w:r>
          </w:p>
        </w:tc>
        <w:tc>
          <w:tcPr>
            <w:tcW w:w="365" w:type="dxa"/>
          </w:tcPr>
          <w:p w14:paraId="79DB69FE" w14:textId="77777777" w:rsidR="00F23288" w:rsidRDefault="00F23288">
            <w:pPr>
              <w:rPr>
                <w:rFonts w:ascii="Arial" w:eastAsia="Arial" w:hAnsi="Arial" w:cs="Arial"/>
                <w:sz w:val="24"/>
                <w:szCs w:val="24"/>
              </w:rPr>
            </w:pPr>
          </w:p>
        </w:tc>
        <w:tc>
          <w:tcPr>
            <w:tcW w:w="4738" w:type="dxa"/>
          </w:tcPr>
          <w:p w14:paraId="717E3240" w14:textId="77777777" w:rsidR="00F23288" w:rsidRDefault="00000000">
            <w:pPr>
              <w:rPr>
                <w:rFonts w:ascii="Arial" w:eastAsia="Arial" w:hAnsi="Arial" w:cs="Arial"/>
                <w:sz w:val="24"/>
                <w:szCs w:val="24"/>
              </w:rPr>
            </w:pPr>
            <w:r>
              <w:rPr>
                <w:rFonts w:ascii="Arial" w:eastAsia="Arial" w:hAnsi="Arial" w:cs="Arial"/>
                <w:sz w:val="24"/>
                <w:szCs w:val="24"/>
              </w:rPr>
              <w:t>Practising Artist</w:t>
            </w:r>
          </w:p>
        </w:tc>
        <w:tc>
          <w:tcPr>
            <w:tcW w:w="300" w:type="dxa"/>
          </w:tcPr>
          <w:p w14:paraId="115AC08E" w14:textId="77777777" w:rsidR="00F23288" w:rsidRDefault="00F23288">
            <w:pPr>
              <w:rPr>
                <w:rFonts w:ascii="Arial" w:eastAsia="Arial" w:hAnsi="Arial" w:cs="Arial"/>
                <w:sz w:val="24"/>
                <w:szCs w:val="24"/>
              </w:rPr>
            </w:pPr>
          </w:p>
        </w:tc>
      </w:tr>
      <w:tr w:rsidR="00F23288" w14:paraId="0F8F6DA1" w14:textId="77777777" w:rsidTr="00F363A2">
        <w:tc>
          <w:tcPr>
            <w:tcW w:w="4673" w:type="dxa"/>
          </w:tcPr>
          <w:p w14:paraId="652AFE22" w14:textId="77777777" w:rsidR="00F23288" w:rsidRDefault="00000000">
            <w:pPr>
              <w:rPr>
                <w:rFonts w:ascii="Arial" w:eastAsia="Arial" w:hAnsi="Arial" w:cs="Arial"/>
                <w:sz w:val="24"/>
                <w:szCs w:val="24"/>
              </w:rPr>
            </w:pPr>
            <w:r>
              <w:rPr>
                <w:rFonts w:ascii="Arial" w:eastAsia="Arial" w:hAnsi="Arial" w:cs="Arial"/>
                <w:sz w:val="24"/>
                <w:szCs w:val="24"/>
              </w:rPr>
              <w:t>Education (Arts)</w:t>
            </w:r>
          </w:p>
        </w:tc>
        <w:tc>
          <w:tcPr>
            <w:tcW w:w="365" w:type="dxa"/>
          </w:tcPr>
          <w:p w14:paraId="3D644A53" w14:textId="77777777" w:rsidR="00F23288" w:rsidRDefault="00F23288">
            <w:pPr>
              <w:rPr>
                <w:rFonts w:ascii="Arial" w:eastAsia="Arial" w:hAnsi="Arial" w:cs="Arial"/>
                <w:sz w:val="24"/>
                <w:szCs w:val="24"/>
              </w:rPr>
            </w:pPr>
          </w:p>
        </w:tc>
        <w:tc>
          <w:tcPr>
            <w:tcW w:w="4738" w:type="dxa"/>
          </w:tcPr>
          <w:p w14:paraId="4B84222D" w14:textId="77777777" w:rsidR="00F23288" w:rsidRDefault="00000000">
            <w:pPr>
              <w:rPr>
                <w:rFonts w:ascii="Arial" w:eastAsia="Arial" w:hAnsi="Arial" w:cs="Arial"/>
                <w:sz w:val="24"/>
                <w:szCs w:val="24"/>
              </w:rPr>
            </w:pPr>
            <w:r>
              <w:rPr>
                <w:rFonts w:ascii="Arial" w:eastAsia="Arial" w:hAnsi="Arial" w:cs="Arial"/>
                <w:sz w:val="24"/>
                <w:szCs w:val="24"/>
              </w:rPr>
              <w:t>Property</w:t>
            </w:r>
          </w:p>
        </w:tc>
        <w:tc>
          <w:tcPr>
            <w:tcW w:w="300" w:type="dxa"/>
          </w:tcPr>
          <w:p w14:paraId="271FF1E4" w14:textId="77777777" w:rsidR="00F23288" w:rsidRDefault="00F23288">
            <w:pPr>
              <w:rPr>
                <w:rFonts w:ascii="Arial" w:eastAsia="Arial" w:hAnsi="Arial" w:cs="Arial"/>
                <w:sz w:val="24"/>
                <w:szCs w:val="24"/>
              </w:rPr>
            </w:pPr>
          </w:p>
        </w:tc>
      </w:tr>
      <w:tr w:rsidR="00F23288" w14:paraId="1955AE51" w14:textId="77777777" w:rsidTr="00F363A2">
        <w:tc>
          <w:tcPr>
            <w:tcW w:w="4673" w:type="dxa"/>
          </w:tcPr>
          <w:p w14:paraId="0C6D7D01" w14:textId="77777777" w:rsidR="00F23288" w:rsidRDefault="00000000">
            <w:pPr>
              <w:rPr>
                <w:rFonts w:ascii="Arial" w:eastAsia="Arial" w:hAnsi="Arial" w:cs="Arial"/>
                <w:sz w:val="24"/>
                <w:szCs w:val="24"/>
              </w:rPr>
            </w:pPr>
            <w:r>
              <w:rPr>
                <w:rFonts w:ascii="Arial" w:eastAsia="Arial" w:hAnsi="Arial" w:cs="Arial"/>
                <w:sz w:val="24"/>
                <w:szCs w:val="24"/>
              </w:rPr>
              <w:t>Employment Law</w:t>
            </w:r>
          </w:p>
        </w:tc>
        <w:tc>
          <w:tcPr>
            <w:tcW w:w="365" w:type="dxa"/>
          </w:tcPr>
          <w:p w14:paraId="5F6135BA" w14:textId="77777777" w:rsidR="00F23288" w:rsidRDefault="00F23288">
            <w:pPr>
              <w:rPr>
                <w:rFonts w:ascii="Arial" w:eastAsia="Arial" w:hAnsi="Arial" w:cs="Arial"/>
                <w:sz w:val="24"/>
                <w:szCs w:val="24"/>
              </w:rPr>
            </w:pPr>
          </w:p>
        </w:tc>
        <w:tc>
          <w:tcPr>
            <w:tcW w:w="4738" w:type="dxa"/>
          </w:tcPr>
          <w:p w14:paraId="2F56FA69" w14:textId="77777777" w:rsidR="00F23288" w:rsidRDefault="00000000">
            <w:pPr>
              <w:rPr>
                <w:rFonts w:ascii="Arial" w:eastAsia="Arial" w:hAnsi="Arial" w:cs="Arial"/>
                <w:sz w:val="24"/>
                <w:szCs w:val="24"/>
              </w:rPr>
            </w:pPr>
            <w:r>
              <w:rPr>
                <w:rFonts w:ascii="Arial" w:eastAsia="Arial" w:hAnsi="Arial" w:cs="Arial"/>
                <w:sz w:val="24"/>
                <w:szCs w:val="24"/>
              </w:rPr>
              <w:t>Research</w:t>
            </w:r>
          </w:p>
        </w:tc>
        <w:tc>
          <w:tcPr>
            <w:tcW w:w="300" w:type="dxa"/>
          </w:tcPr>
          <w:p w14:paraId="36D15FD1" w14:textId="77777777" w:rsidR="00F23288" w:rsidRDefault="00F23288">
            <w:pPr>
              <w:rPr>
                <w:rFonts w:ascii="Arial" w:eastAsia="Arial" w:hAnsi="Arial" w:cs="Arial"/>
                <w:sz w:val="24"/>
                <w:szCs w:val="24"/>
              </w:rPr>
            </w:pPr>
          </w:p>
        </w:tc>
      </w:tr>
      <w:tr w:rsidR="00F23288" w14:paraId="18D91F19" w14:textId="77777777" w:rsidTr="00F363A2">
        <w:tc>
          <w:tcPr>
            <w:tcW w:w="4673" w:type="dxa"/>
          </w:tcPr>
          <w:p w14:paraId="070D27A8" w14:textId="77777777" w:rsidR="00F23288" w:rsidRDefault="00000000">
            <w:pPr>
              <w:rPr>
                <w:rFonts w:ascii="Arial" w:eastAsia="Arial" w:hAnsi="Arial" w:cs="Arial"/>
                <w:sz w:val="24"/>
                <w:szCs w:val="24"/>
              </w:rPr>
            </w:pPr>
            <w:r>
              <w:rPr>
                <w:rFonts w:ascii="Arial" w:eastAsia="Arial" w:hAnsi="Arial" w:cs="Arial"/>
                <w:sz w:val="24"/>
                <w:szCs w:val="24"/>
              </w:rPr>
              <w:t>Equal Opportunities</w:t>
            </w:r>
          </w:p>
        </w:tc>
        <w:tc>
          <w:tcPr>
            <w:tcW w:w="365" w:type="dxa"/>
          </w:tcPr>
          <w:p w14:paraId="1EB6FD6C" w14:textId="77777777" w:rsidR="00F23288" w:rsidRDefault="00F23288">
            <w:pPr>
              <w:rPr>
                <w:rFonts w:ascii="Arial" w:eastAsia="Arial" w:hAnsi="Arial" w:cs="Arial"/>
                <w:sz w:val="24"/>
                <w:szCs w:val="24"/>
              </w:rPr>
            </w:pPr>
          </w:p>
        </w:tc>
        <w:tc>
          <w:tcPr>
            <w:tcW w:w="4738" w:type="dxa"/>
          </w:tcPr>
          <w:p w14:paraId="6D24E436" w14:textId="77777777" w:rsidR="00F23288" w:rsidRDefault="00000000">
            <w:pPr>
              <w:rPr>
                <w:rFonts w:ascii="Arial" w:eastAsia="Arial" w:hAnsi="Arial" w:cs="Arial"/>
                <w:sz w:val="24"/>
                <w:szCs w:val="24"/>
              </w:rPr>
            </w:pPr>
            <w:r>
              <w:rPr>
                <w:rFonts w:ascii="Arial" w:eastAsia="Arial" w:hAnsi="Arial" w:cs="Arial"/>
                <w:sz w:val="24"/>
                <w:szCs w:val="24"/>
              </w:rPr>
              <w:t>Risk Assessment</w:t>
            </w:r>
          </w:p>
        </w:tc>
        <w:tc>
          <w:tcPr>
            <w:tcW w:w="300" w:type="dxa"/>
          </w:tcPr>
          <w:p w14:paraId="3B53CC80" w14:textId="77777777" w:rsidR="00F23288" w:rsidRDefault="00F23288">
            <w:pPr>
              <w:rPr>
                <w:rFonts w:ascii="Arial" w:eastAsia="Arial" w:hAnsi="Arial" w:cs="Arial"/>
                <w:sz w:val="24"/>
                <w:szCs w:val="24"/>
              </w:rPr>
            </w:pPr>
          </w:p>
        </w:tc>
      </w:tr>
      <w:tr w:rsidR="00F23288" w14:paraId="533E3219" w14:textId="77777777" w:rsidTr="00F363A2">
        <w:tc>
          <w:tcPr>
            <w:tcW w:w="4673" w:type="dxa"/>
          </w:tcPr>
          <w:p w14:paraId="5C8AB854" w14:textId="77777777" w:rsidR="00F23288" w:rsidRDefault="00000000">
            <w:pPr>
              <w:rPr>
                <w:rFonts w:ascii="Arial" w:eastAsia="Arial" w:hAnsi="Arial" w:cs="Arial"/>
                <w:sz w:val="24"/>
                <w:szCs w:val="24"/>
              </w:rPr>
            </w:pPr>
            <w:r>
              <w:rPr>
                <w:rFonts w:ascii="Arial" w:eastAsia="Arial" w:hAnsi="Arial" w:cs="Arial"/>
                <w:sz w:val="24"/>
                <w:szCs w:val="24"/>
              </w:rPr>
              <w:t>Financial skills, Business and Commerce</w:t>
            </w:r>
          </w:p>
        </w:tc>
        <w:tc>
          <w:tcPr>
            <w:tcW w:w="365" w:type="dxa"/>
          </w:tcPr>
          <w:p w14:paraId="50CE5BD6" w14:textId="77777777" w:rsidR="00F23288" w:rsidRDefault="00F23288">
            <w:pPr>
              <w:rPr>
                <w:rFonts w:ascii="Arial" w:eastAsia="Arial" w:hAnsi="Arial" w:cs="Arial"/>
                <w:sz w:val="24"/>
                <w:szCs w:val="24"/>
              </w:rPr>
            </w:pPr>
          </w:p>
        </w:tc>
        <w:tc>
          <w:tcPr>
            <w:tcW w:w="4738" w:type="dxa"/>
          </w:tcPr>
          <w:p w14:paraId="17A5FB1C" w14:textId="77777777" w:rsidR="00F23288" w:rsidRDefault="00000000">
            <w:pPr>
              <w:rPr>
                <w:rFonts w:ascii="Arial" w:eastAsia="Arial" w:hAnsi="Arial" w:cs="Arial"/>
                <w:sz w:val="24"/>
                <w:szCs w:val="24"/>
              </w:rPr>
            </w:pPr>
            <w:r>
              <w:rPr>
                <w:rFonts w:ascii="Arial" w:eastAsia="Arial" w:hAnsi="Arial" w:cs="Arial"/>
                <w:sz w:val="24"/>
                <w:szCs w:val="24"/>
              </w:rPr>
              <w:t>Strategic Planning and Training</w:t>
            </w:r>
          </w:p>
        </w:tc>
        <w:tc>
          <w:tcPr>
            <w:tcW w:w="300" w:type="dxa"/>
          </w:tcPr>
          <w:p w14:paraId="559F16E5" w14:textId="77777777" w:rsidR="00F23288" w:rsidRDefault="00F23288">
            <w:pPr>
              <w:rPr>
                <w:rFonts w:ascii="Arial" w:eastAsia="Arial" w:hAnsi="Arial" w:cs="Arial"/>
                <w:sz w:val="24"/>
                <w:szCs w:val="24"/>
              </w:rPr>
            </w:pPr>
          </w:p>
        </w:tc>
      </w:tr>
      <w:tr w:rsidR="00F23288" w14:paraId="37D250F6" w14:textId="77777777" w:rsidTr="00F363A2">
        <w:tc>
          <w:tcPr>
            <w:tcW w:w="4673" w:type="dxa"/>
          </w:tcPr>
          <w:p w14:paraId="1414B9EF" w14:textId="77777777" w:rsidR="00F23288" w:rsidRDefault="00000000">
            <w:pPr>
              <w:rPr>
                <w:rFonts w:ascii="Arial" w:eastAsia="Arial" w:hAnsi="Arial" w:cs="Arial"/>
                <w:sz w:val="24"/>
                <w:szCs w:val="24"/>
              </w:rPr>
            </w:pPr>
            <w:r>
              <w:rPr>
                <w:rFonts w:ascii="Arial" w:eastAsia="Arial" w:hAnsi="Arial" w:cs="Arial"/>
                <w:sz w:val="24"/>
                <w:szCs w:val="24"/>
              </w:rPr>
              <w:t>Fundraising/income generation</w:t>
            </w:r>
          </w:p>
        </w:tc>
        <w:tc>
          <w:tcPr>
            <w:tcW w:w="365" w:type="dxa"/>
          </w:tcPr>
          <w:p w14:paraId="7A2DB8EC" w14:textId="77777777" w:rsidR="00F23288" w:rsidRDefault="00F23288">
            <w:pPr>
              <w:rPr>
                <w:rFonts w:ascii="Arial" w:eastAsia="Arial" w:hAnsi="Arial" w:cs="Arial"/>
                <w:sz w:val="24"/>
                <w:szCs w:val="24"/>
              </w:rPr>
            </w:pPr>
          </w:p>
        </w:tc>
        <w:tc>
          <w:tcPr>
            <w:tcW w:w="4738" w:type="dxa"/>
          </w:tcPr>
          <w:p w14:paraId="471C314B" w14:textId="77777777" w:rsidR="00F23288" w:rsidRDefault="00000000">
            <w:pPr>
              <w:rPr>
                <w:rFonts w:ascii="Arial" w:eastAsia="Arial" w:hAnsi="Arial" w:cs="Arial"/>
                <w:sz w:val="24"/>
                <w:szCs w:val="24"/>
              </w:rPr>
            </w:pPr>
            <w:r>
              <w:rPr>
                <w:rFonts w:ascii="Arial" w:eastAsia="Arial" w:hAnsi="Arial" w:cs="Arial"/>
                <w:sz w:val="24"/>
                <w:szCs w:val="24"/>
              </w:rPr>
              <w:t>Supervising Staff</w:t>
            </w:r>
          </w:p>
        </w:tc>
        <w:tc>
          <w:tcPr>
            <w:tcW w:w="300" w:type="dxa"/>
          </w:tcPr>
          <w:p w14:paraId="1F9BD1F4" w14:textId="77777777" w:rsidR="00F23288" w:rsidRDefault="00F23288">
            <w:pPr>
              <w:rPr>
                <w:rFonts w:ascii="Arial" w:eastAsia="Arial" w:hAnsi="Arial" w:cs="Arial"/>
                <w:sz w:val="24"/>
                <w:szCs w:val="24"/>
              </w:rPr>
            </w:pPr>
          </w:p>
        </w:tc>
      </w:tr>
      <w:tr w:rsidR="00F23288" w14:paraId="192E8905" w14:textId="77777777" w:rsidTr="00F363A2">
        <w:tc>
          <w:tcPr>
            <w:tcW w:w="4673" w:type="dxa"/>
          </w:tcPr>
          <w:p w14:paraId="1A78C69C" w14:textId="77777777" w:rsidR="00F23288" w:rsidRDefault="00000000">
            <w:pPr>
              <w:rPr>
                <w:rFonts w:ascii="Arial" w:eastAsia="Arial" w:hAnsi="Arial" w:cs="Arial"/>
                <w:sz w:val="24"/>
                <w:szCs w:val="24"/>
              </w:rPr>
            </w:pPr>
            <w:r>
              <w:rPr>
                <w:rFonts w:ascii="Arial" w:eastAsia="Arial" w:hAnsi="Arial" w:cs="Arial"/>
                <w:sz w:val="24"/>
                <w:szCs w:val="24"/>
              </w:rPr>
              <w:t>Governance/Trustee Responsibilities</w:t>
            </w:r>
          </w:p>
        </w:tc>
        <w:tc>
          <w:tcPr>
            <w:tcW w:w="365" w:type="dxa"/>
          </w:tcPr>
          <w:p w14:paraId="26680EF6" w14:textId="77777777" w:rsidR="00F23288" w:rsidRDefault="00F23288">
            <w:pPr>
              <w:rPr>
                <w:rFonts w:ascii="Arial" w:eastAsia="Arial" w:hAnsi="Arial" w:cs="Arial"/>
                <w:sz w:val="24"/>
                <w:szCs w:val="24"/>
              </w:rPr>
            </w:pPr>
          </w:p>
        </w:tc>
        <w:tc>
          <w:tcPr>
            <w:tcW w:w="4738" w:type="dxa"/>
          </w:tcPr>
          <w:p w14:paraId="0112C75E" w14:textId="77777777" w:rsidR="00F23288" w:rsidRDefault="00000000">
            <w:pPr>
              <w:rPr>
                <w:rFonts w:ascii="Arial" w:eastAsia="Arial" w:hAnsi="Arial" w:cs="Arial"/>
                <w:sz w:val="24"/>
                <w:szCs w:val="24"/>
              </w:rPr>
            </w:pPr>
            <w:r>
              <w:rPr>
                <w:rFonts w:ascii="Arial" w:eastAsia="Arial" w:hAnsi="Arial" w:cs="Arial"/>
                <w:sz w:val="24"/>
                <w:szCs w:val="24"/>
              </w:rPr>
              <w:t>Training</w:t>
            </w:r>
          </w:p>
        </w:tc>
        <w:tc>
          <w:tcPr>
            <w:tcW w:w="300" w:type="dxa"/>
          </w:tcPr>
          <w:p w14:paraId="48770603" w14:textId="77777777" w:rsidR="00F23288" w:rsidRDefault="00F23288">
            <w:pPr>
              <w:rPr>
                <w:rFonts w:ascii="Arial" w:eastAsia="Arial" w:hAnsi="Arial" w:cs="Arial"/>
                <w:sz w:val="24"/>
                <w:szCs w:val="24"/>
              </w:rPr>
            </w:pPr>
          </w:p>
        </w:tc>
      </w:tr>
      <w:tr w:rsidR="00F23288" w14:paraId="6CA86535" w14:textId="77777777" w:rsidTr="00F363A2">
        <w:trPr>
          <w:trHeight w:val="70"/>
        </w:trPr>
        <w:tc>
          <w:tcPr>
            <w:tcW w:w="4673" w:type="dxa"/>
          </w:tcPr>
          <w:p w14:paraId="294B4149" w14:textId="77777777" w:rsidR="00F23288" w:rsidRDefault="00000000">
            <w:pPr>
              <w:rPr>
                <w:rFonts w:ascii="Arial" w:eastAsia="Arial" w:hAnsi="Arial" w:cs="Arial"/>
                <w:sz w:val="24"/>
                <w:szCs w:val="24"/>
              </w:rPr>
            </w:pPr>
            <w:r>
              <w:rPr>
                <w:rFonts w:ascii="Arial" w:eastAsia="Arial" w:hAnsi="Arial" w:cs="Arial"/>
                <w:sz w:val="24"/>
                <w:szCs w:val="24"/>
              </w:rPr>
              <w:t>Knowledge of the Arts</w:t>
            </w:r>
          </w:p>
        </w:tc>
        <w:tc>
          <w:tcPr>
            <w:tcW w:w="365" w:type="dxa"/>
          </w:tcPr>
          <w:p w14:paraId="47145766" w14:textId="77777777" w:rsidR="00F23288" w:rsidRDefault="00F23288">
            <w:pPr>
              <w:rPr>
                <w:rFonts w:ascii="Arial" w:eastAsia="Arial" w:hAnsi="Arial" w:cs="Arial"/>
                <w:sz w:val="24"/>
                <w:szCs w:val="24"/>
              </w:rPr>
            </w:pPr>
          </w:p>
        </w:tc>
        <w:tc>
          <w:tcPr>
            <w:tcW w:w="4738" w:type="dxa"/>
          </w:tcPr>
          <w:p w14:paraId="7269C1A3" w14:textId="77777777" w:rsidR="00F23288" w:rsidRDefault="00000000">
            <w:pPr>
              <w:rPr>
                <w:rFonts w:ascii="Arial" w:eastAsia="Arial" w:hAnsi="Arial" w:cs="Arial"/>
                <w:sz w:val="24"/>
                <w:szCs w:val="24"/>
              </w:rPr>
            </w:pPr>
            <w:r>
              <w:rPr>
                <w:rFonts w:ascii="Arial" w:eastAsia="Arial" w:hAnsi="Arial" w:cs="Arial"/>
                <w:sz w:val="24"/>
                <w:szCs w:val="24"/>
              </w:rPr>
              <w:t>Volunteers Management</w:t>
            </w:r>
          </w:p>
        </w:tc>
        <w:tc>
          <w:tcPr>
            <w:tcW w:w="300" w:type="dxa"/>
          </w:tcPr>
          <w:p w14:paraId="5E368565" w14:textId="77777777" w:rsidR="00F23288" w:rsidRDefault="00F23288">
            <w:pPr>
              <w:rPr>
                <w:rFonts w:ascii="Arial" w:eastAsia="Arial" w:hAnsi="Arial" w:cs="Arial"/>
                <w:sz w:val="24"/>
                <w:szCs w:val="24"/>
              </w:rPr>
            </w:pPr>
          </w:p>
        </w:tc>
      </w:tr>
      <w:tr w:rsidR="00F23288" w14:paraId="2D5ED2C1" w14:textId="77777777" w:rsidTr="00F363A2">
        <w:trPr>
          <w:trHeight w:val="70"/>
        </w:trPr>
        <w:tc>
          <w:tcPr>
            <w:tcW w:w="4673" w:type="dxa"/>
          </w:tcPr>
          <w:p w14:paraId="133F8337" w14:textId="77777777" w:rsidR="00F23288" w:rsidRDefault="00000000">
            <w:pPr>
              <w:rPr>
                <w:rFonts w:ascii="Arial" w:eastAsia="Arial" w:hAnsi="Arial" w:cs="Arial"/>
                <w:sz w:val="24"/>
                <w:szCs w:val="24"/>
              </w:rPr>
            </w:pPr>
            <w:r>
              <w:rPr>
                <w:rFonts w:ascii="Arial" w:eastAsia="Arial" w:hAnsi="Arial" w:cs="Arial"/>
                <w:sz w:val="24"/>
                <w:szCs w:val="24"/>
              </w:rPr>
              <w:t>Health &amp; Safety</w:t>
            </w:r>
          </w:p>
        </w:tc>
        <w:tc>
          <w:tcPr>
            <w:tcW w:w="365" w:type="dxa"/>
          </w:tcPr>
          <w:p w14:paraId="06998A42" w14:textId="77777777" w:rsidR="00F23288" w:rsidRDefault="00F23288">
            <w:pPr>
              <w:rPr>
                <w:rFonts w:ascii="Arial" w:eastAsia="Arial" w:hAnsi="Arial" w:cs="Arial"/>
                <w:sz w:val="24"/>
                <w:szCs w:val="24"/>
              </w:rPr>
            </w:pPr>
          </w:p>
        </w:tc>
        <w:tc>
          <w:tcPr>
            <w:tcW w:w="4738" w:type="dxa"/>
          </w:tcPr>
          <w:p w14:paraId="4B59BF12" w14:textId="77777777" w:rsidR="00F23288" w:rsidRDefault="00000000">
            <w:pPr>
              <w:rPr>
                <w:rFonts w:ascii="Arial" w:eastAsia="Arial" w:hAnsi="Arial" w:cs="Arial"/>
                <w:sz w:val="24"/>
                <w:szCs w:val="24"/>
              </w:rPr>
            </w:pPr>
            <w:r>
              <w:rPr>
                <w:rFonts w:ascii="Arial" w:eastAsia="Arial" w:hAnsi="Arial" w:cs="Arial"/>
                <w:sz w:val="24"/>
                <w:szCs w:val="24"/>
              </w:rPr>
              <w:t>Voluntary Section</w:t>
            </w:r>
          </w:p>
        </w:tc>
        <w:tc>
          <w:tcPr>
            <w:tcW w:w="300" w:type="dxa"/>
          </w:tcPr>
          <w:p w14:paraId="4D03FF1D" w14:textId="77777777" w:rsidR="00F23288" w:rsidRDefault="00F23288">
            <w:pPr>
              <w:rPr>
                <w:rFonts w:ascii="Arial" w:eastAsia="Arial" w:hAnsi="Arial" w:cs="Arial"/>
                <w:sz w:val="24"/>
                <w:szCs w:val="24"/>
              </w:rPr>
            </w:pPr>
          </w:p>
        </w:tc>
      </w:tr>
      <w:tr w:rsidR="00F23288" w14:paraId="0421B907" w14:textId="77777777" w:rsidTr="00F363A2">
        <w:trPr>
          <w:trHeight w:val="70"/>
        </w:trPr>
        <w:tc>
          <w:tcPr>
            <w:tcW w:w="4673" w:type="dxa"/>
          </w:tcPr>
          <w:p w14:paraId="29C7FA13" w14:textId="77777777" w:rsidR="00F23288" w:rsidRDefault="00000000">
            <w:pPr>
              <w:rPr>
                <w:rFonts w:ascii="Arial" w:eastAsia="Arial" w:hAnsi="Arial" w:cs="Arial"/>
                <w:sz w:val="24"/>
                <w:szCs w:val="24"/>
              </w:rPr>
            </w:pPr>
            <w:r>
              <w:rPr>
                <w:rFonts w:ascii="Arial" w:eastAsia="Arial" w:hAnsi="Arial" w:cs="Arial"/>
                <w:sz w:val="24"/>
                <w:szCs w:val="24"/>
              </w:rPr>
              <w:t>HR</w:t>
            </w:r>
          </w:p>
        </w:tc>
        <w:tc>
          <w:tcPr>
            <w:tcW w:w="365" w:type="dxa"/>
          </w:tcPr>
          <w:p w14:paraId="77D17B13" w14:textId="77777777" w:rsidR="00F23288" w:rsidRDefault="00F23288">
            <w:pPr>
              <w:rPr>
                <w:rFonts w:ascii="Arial" w:eastAsia="Arial" w:hAnsi="Arial" w:cs="Arial"/>
                <w:sz w:val="24"/>
                <w:szCs w:val="24"/>
              </w:rPr>
            </w:pPr>
          </w:p>
        </w:tc>
        <w:tc>
          <w:tcPr>
            <w:tcW w:w="4738" w:type="dxa"/>
          </w:tcPr>
          <w:p w14:paraId="3A6B6F61" w14:textId="77777777" w:rsidR="00F23288" w:rsidRDefault="00F23288">
            <w:pPr>
              <w:rPr>
                <w:rFonts w:ascii="Arial" w:eastAsia="Arial" w:hAnsi="Arial" w:cs="Arial"/>
                <w:sz w:val="24"/>
                <w:szCs w:val="24"/>
              </w:rPr>
            </w:pPr>
          </w:p>
        </w:tc>
        <w:tc>
          <w:tcPr>
            <w:tcW w:w="300" w:type="dxa"/>
          </w:tcPr>
          <w:p w14:paraId="469CB03C" w14:textId="77777777" w:rsidR="00F23288" w:rsidRDefault="00F23288">
            <w:pPr>
              <w:rPr>
                <w:rFonts w:ascii="Arial" w:eastAsia="Arial" w:hAnsi="Arial" w:cs="Arial"/>
                <w:sz w:val="24"/>
                <w:szCs w:val="24"/>
              </w:rPr>
            </w:pPr>
          </w:p>
        </w:tc>
      </w:tr>
    </w:tbl>
    <w:p w14:paraId="1CC4031C" w14:textId="77777777" w:rsidR="00F23288" w:rsidRDefault="00F23288">
      <w:pPr>
        <w:rPr>
          <w:rFonts w:ascii="Arial" w:eastAsia="Arial" w:hAnsi="Arial" w:cs="Arial"/>
          <w:sz w:val="24"/>
          <w:szCs w:val="24"/>
        </w:rPr>
      </w:pPr>
      <w:bookmarkStart w:id="1" w:name="_30j0zll" w:colFirst="0" w:colLast="0"/>
      <w:bookmarkEnd w:id="1"/>
    </w:p>
    <w:p w14:paraId="26B7FA2D" w14:textId="77777777" w:rsidR="00F23288" w:rsidRDefault="00F23288">
      <w:pPr>
        <w:rPr>
          <w:rFonts w:ascii="Arial" w:eastAsia="Arial" w:hAnsi="Arial" w:cs="Arial"/>
          <w:sz w:val="24"/>
          <w:szCs w:val="24"/>
        </w:rPr>
      </w:pPr>
    </w:p>
    <w:tbl>
      <w:tblPr>
        <w:tblStyle w:val="a7"/>
        <w:tblW w:w="101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8"/>
      </w:tblGrid>
      <w:tr w:rsidR="00F23288" w14:paraId="07FA6EEC" w14:textId="77777777" w:rsidTr="00F363A2">
        <w:tc>
          <w:tcPr>
            <w:tcW w:w="10148" w:type="dxa"/>
            <w:shd w:val="clear" w:color="auto" w:fill="auto"/>
          </w:tcPr>
          <w:p w14:paraId="7B05623E" w14:textId="77777777" w:rsidR="00F23288" w:rsidRDefault="00000000">
            <w:pPr>
              <w:rPr>
                <w:rFonts w:ascii="Arial" w:eastAsia="Arial" w:hAnsi="Arial" w:cs="Arial"/>
                <w:b/>
                <w:sz w:val="24"/>
                <w:szCs w:val="24"/>
              </w:rPr>
            </w:pPr>
            <w:r>
              <w:rPr>
                <w:rFonts w:ascii="Arial" w:eastAsia="Arial" w:hAnsi="Arial" w:cs="Arial"/>
                <w:b/>
                <w:sz w:val="24"/>
                <w:szCs w:val="24"/>
              </w:rPr>
              <w:t>Please give further details if relevant:</w:t>
            </w:r>
          </w:p>
          <w:p w14:paraId="1896D2D2" w14:textId="77777777" w:rsidR="00F23288" w:rsidRDefault="00F23288">
            <w:pPr>
              <w:rPr>
                <w:rFonts w:ascii="Arial" w:eastAsia="Arial" w:hAnsi="Arial" w:cs="Arial"/>
                <w:sz w:val="24"/>
                <w:szCs w:val="24"/>
              </w:rPr>
            </w:pPr>
          </w:p>
          <w:p w14:paraId="6D228426" w14:textId="77777777" w:rsidR="00F23288" w:rsidRDefault="00F23288">
            <w:pPr>
              <w:rPr>
                <w:rFonts w:ascii="Arial" w:eastAsia="Arial" w:hAnsi="Arial" w:cs="Arial"/>
                <w:sz w:val="24"/>
                <w:szCs w:val="24"/>
              </w:rPr>
            </w:pPr>
          </w:p>
          <w:p w14:paraId="6034990B" w14:textId="77777777" w:rsidR="00F23288" w:rsidRDefault="00F23288">
            <w:pPr>
              <w:rPr>
                <w:rFonts w:ascii="Arial" w:eastAsia="Arial" w:hAnsi="Arial" w:cs="Arial"/>
                <w:sz w:val="24"/>
                <w:szCs w:val="24"/>
              </w:rPr>
            </w:pPr>
          </w:p>
          <w:p w14:paraId="5CE022EC" w14:textId="77777777" w:rsidR="00F23288" w:rsidRDefault="00F23288">
            <w:pPr>
              <w:rPr>
                <w:rFonts w:ascii="Arial" w:eastAsia="Arial" w:hAnsi="Arial" w:cs="Arial"/>
                <w:sz w:val="24"/>
                <w:szCs w:val="24"/>
              </w:rPr>
            </w:pPr>
          </w:p>
          <w:p w14:paraId="1DA88F1A" w14:textId="77777777" w:rsidR="00F23288" w:rsidRDefault="00F23288">
            <w:pPr>
              <w:rPr>
                <w:rFonts w:ascii="Arial" w:eastAsia="Arial" w:hAnsi="Arial" w:cs="Arial"/>
                <w:sz w:val="24"/>
                <w:szCs w:val="24"/>
              </w:rPr>
            </w:pPr>
          </w:p>
          <w:p w14:paraId="6686AA57" w14:textId="77777777" w:rsidR="00F23288" w:rsidRDefault="00F23288">
            <w:pPr>
              <w:rPr>
                <w:rFonts w:ascii="Arial" w:eastAsia="Arial" w:hAnsi="Arial" w:cs="Arial"/>
                <w:sz w:val="24"/>
                <w:szCs w:val="24"/>
              </w:rPr>
            </w:pPr>
          </w:p>
          <w:p w14:paraId="5741B9E6" w14:textId="77777777" w:rsidR="00F23288" w:rsidRDefault="00F23288">
            <w:pPr>
              <w:rPr>
                <w:rFonts w:ascii="Arial" w:eastAsia="Arial" w:hAnsi="Arial" w:cs="Arial"/>
                <w:sz w:val="24"/>
                <w:szCs w:val="24"/>
              </w:rPr>
            </w:pPr>
          </w:p>
          <w:p w14:paraId="0F8594C9" w14:textId="77777777" w:rsidR="00F23288" w:rsidRDefault="00F23288">
            <w:pPr>
              <w:rPr>
                <w:rFonts w:ascii="Arial" w:eastAsia="Arial" w:hAnsi="Arial" w:cs="Arial"/>
                <w:sz w:val="24"/>
                <w:szCs w:val="24"/>
              </w:rPr>
            </w:pPr>
          </w:p>
          <w:p w14:paraId="12A98989" w14:textId="77777777" w:rsidR="00F23288" w:rsidRDefault="00F23288">
            <w:pPr>
              <w:rPr>
                <w:rFonts w:ascii="Arial" w:eastAsia="Arial" w:hAnsi="Arial" w:cs="Arial"/>
                <w:sz w:val="24"/>
                <w:szCs w:val="24"/>
              </w:rPr>
            </w:pPr>
          </w:p>
          <w:p w14:paraId="0D0E0E2F" w14:textId="77777777" w:rsidR="00F23288" w:rsidRDefault="00F23288">
            <w:pPr>
              <w:rPr>
                <w:rFonts w:ascii="Arial" w:eastAsia="Arial" w:hAnsi="Arial" w:cs="Arial"/>
                <w:sz w:val="24"/>
                <w:szCs w:val="24"/>
              </w:rPr>
            </w:pPr>
          </w:p>
          <w:p w14:paraId="6F42EA80" w14:textId="77777777" w:rsidR="00F23288" w:rsidRDefault="00F23288">
            <w:pPr>
              <w:rPr>
                <w:rFonts w:ascii="Arial" w:eastAsia="Arial" w:hAnsi="Arial" w:cs="Arial"/>
                <w:sz w:val="24"/>
                <w:szCs w:val="24"/>
              </w:rPr>
            </w:pPr>
          </w:p>
          <w:p w14:paraId="752B3100" w14:textId="77777777" w:rsidR="00F23288" w:rsidRDefault="00F23288">
            <w:pPr>
              <w:rPr>
                <w:rFonts w:ascii="Arial" w:eastAsia="Arial" w:hAnsi="Arial" w:cs="Arial"/>
                <w:sz w:val="24"/>
                <w:szCs w:val="24"/>
              </w:rPr>
            </w:pPr>
          </w:p>
          <w:p w14:paraId="1503BA9F" w14:textId="77777777" w:rsidR="00F23288" w:rsidRDefault="00F23288">
            <w:pPr>
              <w:rPr>
                <w:rFonts w:ascii="Arial" w:eastAsia="Arial" w:hAnsi="Arial" w:cs="Arial"/>
                <w:sz w:val="24"/>
                <w:szCs w:val="24"/>
              </w:rPr>
            </w:pPr>
          </w:p>
          <w:p w14:paraId="4B1B35B6" w14:textId="77777777" w:rsidR="00F23288" w:rsidRDefault="00F23288">
            <w:pPr>
              <w:rPr>
                <w:rFonts w:ascii="Arial" w:eastAsia="Arial" w:hAnsi="Arial" w:cs="Arial"/>
                <w:sz w:val="24"/>
                <w:szCs w:val="24"/>
              </w:rPr>
            </w:pPr>
          </w:p>
          <w:p w14:paraId="6DE859B0" w14:textId="77777777" w:rsidR="00F23288" w:rsidRDefault="00F23288">
            <w:pPr>
              <w:rPr>
                <w:rFonts w:ascii="Arial" w:eastAsia="Arial" w:hAnsi="Arial" w:cs="Arial"/>
                <w:sz w:val="24"/>
                <w:szCs w:val="24"/>
              </w:rPr>
            </w:pPr>
          </w:p>
          <w:p w14:paraId="05C59539" w14:textId="77777777" w:rsidR="00F23288" w:rsidRDefault="00F23288">
            <w:pPr>
              <w:rPr>
                <w:rFonts w:ascii="Arial" w:eastAsia="Arial" w:hAnsi="Arial" w:cs="Arial"/>
                <w:sz w:val="24"/>
                <w:szCs w:val="24"/>
              </w:rPr>
            </w:pPr>
          </w:p>
        </w:tc>
      </w:tr>
    </w:tbl>
    <w:p w14:paraId="2D7E0497" w14:textId="77777777" w:rsidR="00F23288" w:rsidRDefault="00F23288">
      <w:pPr>
        <w:rPr>
          <w:rFonts w:ascii="Arial" w:eastAsia="Arial" w:hAnsi="Arial" w:cs="Arial"/>
          <w:b/>
          <w:sz w:val="24"/>
          <w:szCs w:val="24"/>
        </w:rPr>
      </w:pPr>
    </w:p>
    <w:p w14:paraId="5682D8D0" w14:textId="77777777" w:rsidR="00F23288" w:rsidRDefault="00F23288">
      <w:pPr>
        <w:jc w:val="center"/>
        <w:rPr>
          <w:rFonts w:ascii="Arial" w:eastAsia="Arial" w:hAnsi="Arial" w:cs="Arial"/>
          <w:b/>
          <w:sz w:val="32"/>
          <w:szCs w:val="32"/>
        </w:rPr>
      </w:pPr>
    </w:p>
    <w:p w14:paraId="74C49A19" w14:textId="77777777" w:rsidR="00F23288" w:rsidRDefault="00F23288">
      <w:pPr>
        <w:jc w:val="center"/>
        <w:rPr>
          <w:rFonts w:ascii="Arial" w:eastAsia="Arial" w:hAnsi="Arial" w:cs="Arial"/>
          <w:b/>
          <w:sz w:val="32"/>
          <w:szCs w:val="32"/>
        </w:rPr>
      </w:pPr>
    </w:p>
    <w:p w14:paraId="671E09E8" w14:textId="77777777" w:rsidR="00F363A2" w:rsidRDefault="00F363A2">
      <w:pPr>
        <w:rPr>
          <w:rFonts w:ascii="Arial" w:eastAsia="Arial" w:hAnsi="Arial" w:cs="Arial"/>
          <w:b/>
          <w:sz w:val="32"/>
          <w:szCs w:val="32"/>
        </w:rPr>
      </w:pPr>
      <w:r>
        <w:rPr>
          <w:rFonts w:ascii="Arial" w:eastAsia="Arial" w:hAnsi="Arial" w:cs="Arial"/>
          <w:b/>
          <w:sz w:val="32"/>
          <w:szCs w:val="32"/>
        </w:rPr>
        <w:br w:type="page"/>
      </w:r>
    </w:p>
    <w:p w14:paraId="3558988F" w14:textId="5DA6E7F8" w:rsidR="00F23288" w:rsidRDefault="00000000">
      <w:pPr>
        <w:jc w:val="center"/>
        <w:rPr>
          <w:rFonts w:ascii="Arial" w:eastAsia="Arial" w:hAnsi="Arial" w:cs="Arial"/>
          <w:b/>
          <w:sz w:val="24"/>
          <w:szCs w:val="24"/>
        </w:rPr>
      </w:pPr>
      <w:r>
        <w:rPr>
          <w:rFonts w:ascii="Arial" w:eastAsia="Arial" w:hAnsi="Arial" w:cs="Arial"/>
          <w:b/>
          <w:sz w:val="32"/>
          <w:szCs w:val="32"/>
        </w:rPr>
        <w:lastRenderedPageBreak/>
        <w:t>ADDITIONAL INFORMATION FORM</w:t>
      </w:r>
    </w:p>
    <w:p w14:paraId="22E179F2" w14:textId="77777777" w:rsidR="00F23288" w:rsidRDefault="00F23288">
      <w:pPr>
        <w:rPr>
          <w:rFonts w:ascii="Arial" w:eastAsia="Arial" w:hAnsi="Arial" w:cs="Arial"/>
          <w:b/>
          <w:sz w:val="24"/>
          <w:szCs w:val="24"/>
        </w:rPr>
      </w:pPr>
    </w:p>
    <w:p w14:paraId="3F100424" w14:textId="77777777" w:rsidR="00F23288" w:rsidRDefault="00000000">
      <w:pPr>
        <w:rPr>
          <w:rFonts w:ascii="Arial" w:eastAsia="Arial" w:hAnsi="Arial" w:cs="Arial"/>
          <w:sz w:val="24"/>
          <w:szCs w:val="24"/>
        </w:rPr>
      </w:pPr>
      <w:r>
        <w:rPr>
          <w:rFonts w:ascii="Arial" w:eastAsia="Arial" w:hAnsi="Arial" w:cs="Arial"/>
          <w:sz w:val="24"/>
          <w:szCs w:val="24"/>
        </w:rPr>
        <w:t xml:space="preserve">Please complete the below form, </w:t>
      </w:r>
      <w:r>
        <w:rPr>
          <w:rFonts w:ascii="Arial" w:eastAsia="Arial" w:hAnsi="Arial" w:cs="Arial"/>
          <w:b/>
          <w:sz w:val="24"/>
          <w:szCs w:val="24"/>
          <w:u w:val="single"/>
        </w:rPr>
        <w:t>or</w:t>
      </w:r>
      <w:r>
        <w:rPr>
          <w:rFonts w:ascii="Arial" w:eastAsia="Arial" w:hAnsi="Arial" w:cs="Arial"/>
          <w:sz w:val="24"/>
          <w:szCs w:val="24"/>
        </w:rPr>
        <w:t xml:space="preserve"> submit with your application one of the alternative forms of evidence (Audio or Video File).</w:t>
      </w:r>
    </w:p>
    <w:p w14:paraId="647BC100" w14:textId="77777777" w:rsidR="00F23288" w:rsidRDefault="00F23288">
      <w:pPr>
        <w:rPr>
          <w:rFonts w:ascii="Arial" w:eastAsia="Arial" w:hAnsi="Arial" w:cs="Arial"/>
          <w:b/>
          <w:sz w:val="24"/>
          <w:szCs w:val="24"/>
        </w:rPr>
      </w:pPr>
    </w:p>
    <w:p w14:paraId="581B3862" w14:textId="77777777" w:rsidR="00F23288" w:rsidRDefault="00000000">
      <w:pPr>
        <w:rPr>
          <w:rFonts w:ascii="Arial" w:eastAsia="Arial" w:hAnsi="Arial" w:cs="Arial"/>
          <w:b/>
          <w:sz w:val="24"/>
          <w:szCs w:val="24"/>
        </w:rPr>
      </w:pPr>
      <w:r>
        <w:rPr>
          <w:rFonts w:ascii="Arial" w:eastAsia="Arial" w:hAnsi="Arial" w:cs="Arial"/>
          <w:b/>
          <w:sz w:val="24"/>
          <w:szCs w:val="24"/>
        </w:rPr>
        <w:t>Personal Statement</w:t>
      </w:r>
    </w:p>
    <w:p w14:paraId="1B5EB8DE" w14:textId="77777777" w:rsidR="00F23288" w:rsidRDefault="00000000" w:rsidP="00F363A2">
      <w:pPr>
        <w:spacing w:before="120"/>
        <w:rPr>
          <w:rFonts w:ascii="Arial" w:eastAsia="Arial" w:hAnsi="Arial" w:cs="Arial"/>
          <w:sz w:val="24"/>
          <w:szCs w:val="24"/>
        </w:rPr>
      </w:pPr>
      <w:r>
        <w:rPr>
          <w:rFonts w:ascii="Arial" w:eastAsia="Arial" w:hAnsi="Arial" w:cs="Arial"/>
          <w:sz w:val="24"/>
          <w:szCs w:val="24"/>
        </w:rPr>
        <w:t>Please explain why you would like to apply for the voluntary position of Trustee of Sydenham Arts, and what you feel you could bring to the organisation and governing body. Please refer to the Role Description, as well as your own skills and experience. (No more than 2 Sides of A4).</w:t>
      </w:r>
    </w:p>
    <w:p w14:paraId="1BE6DE70" w14:textId="77777777" w:rsidR="00F23288" w:rsidRDefault="00F23288">
      <w:pPr>
        <w:rPr>
          <w:rFonts w:ascii="Arial" w:eastAsia="Arial" w:hAnsi="Arial" w:cs="Arial"/>
          <w:sz w:val="24"/>
          <w:szCs w:val="24"/>
        </w:rPr>
      </w:pPr>
    </w:p>
    <w:tbl>
      <w:tblPr>
        <w:tblStyle w:val="a8"/>
        <w:tblW w:w="10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F23288" w14:paraId="7BFE1805" w14:textId="77777777" w:rsidTr="00F363A2">
        <w:tc>
          <w:tcPr>
            <w:tcW w:w="10076" w:type="dxa"/>
          </w:tcPr>
          <w:p w14:paraId="02F0349A" w14:textId="77777777" w:rsidR="00F23288" w:rsidRDefault="00F23288">
            <w:pPr>
              <w:rPr>
                <w:rFonts w:ascii="Arial" w:eastAsia="Arial" w:hAnsi="Arial" w:cs="Arial"/>
                <w:b/>
                <w:sz w:val="24"/>
                <w:szCs w:val="24"/>
              </w:rPr>
            </w:pPr>
          </w:p>
          <w:p w14:paraId="541E971D" w14:textId="77777777" w:rsidR="00F23288" w:rsidRDefault="00F23288">
            <w:pPr>
              <w:rPr>
                <w:rFonts w:ascii="Arial" w:eastAsia="Arial" w:hAnsi="Arial" w:cs="Arial"/>
                <w:b/>
                <w:sz w:val="24"/>
                <w:szCs w:val="24"/>
              </w:rPr>
            </w:pPr>
          </w:p>
          <w:p w14:paraId="349822F5" w14:textId="77777777" w:rsidR="00F23288" w:rsidRDefault="00F23288">
            <w:pPr>
              <w:rPr>
                <w:rFonts w:ascii="Arial" w:eastAsia="Arial" w:hAnsi="Arial" w:cs="Arial"/>
                <w:b/>
                <w:sz w:val="24"/>
                <w:szCs w:val="24"/>
              </w:rPr>
            </w:pPr>
          </w:p>
          <w:p w14:paraId="4B81DF4E" w14:textId="77777777" w:rsidR="00F23288" w:rsidRDefault="00F23288">
            <w:pPr>
              <w:rPr>
                <w:rFonts w:ascii="Arial" w:eastAsia="Arial" w:hAnsi="Arial" w:cs="Arial"/>
                <w:b/>
                <w:sz w:val="24"/>
                <w:szCs w:val="24"/>
              </w:rPr>
            </w:pPr>
          </w:p>
          <w:p w14:paraId="5060860E" w14:textId="77777777" w:rsidR="00F23288" w:rsidRDefault="00F23288">
            <w:pPr>
              <w:rPr>
                <w:rFonts w:ascii="Arial" w:eastAsia="Arial" w:hAnsi="Arial" w:cs="Arial"/>
                <w:b/>
                <w:sz w:val="24"/>
                <w:szCs w:val="24"/>
              </w:rPr>
            </w:pPr>
          </w:p>
          <w:p w14:paraId="2203B54F" w14:textId="77777777" w:rsidR="00F23288" w:rsidRDefault="00F23288">
            <w:pPr>
              <w:rPr>
                <w:rFonts w:ascii="Arial" w:eastAsia="Arial" w:hAnsi="Arial" w:cs="Arial"/>
                <w:b/>
                <w:sz w:val="24"/>
                <w:szCs w:val="24"/>
              </w:rPr>
            </w:pPr>
          </w:p>
          <w:p w14:paraId="034F5299" w14:textId="77777777" w:rsidR="00F23288" w:rsidRDefault="00F23288">
            <w:pPr>
              <w:rPr>
                <w:rFonts w:ascii="Arial" w:eastAsia="Arial" w:hAnsi="Arial" w:cs="Arial"/>
                <w:b/>
                <w:sz w:val="24"/>
                <w:szCs w:val="24"/>
              </w:rPr>
            </w:pPr>
          </w:p>
          <w:p w14:paraId="15206238" w14:textId="77777777" w:rsidR="00F23288" w:rsidRDefault="00F23288">
            <w:pPr>
              <w:rPr>
                <w:rFonts w:ascii="Arial" w:eastAsia="Arial" w:hAnsi="Arial" w:cs="Arial"/>
                <w:b/>
                <w:sz w:val="24"/>
                <w:szCs w:val="24"/>
              </w:rPr>
            </w:pPr>
          </w:p>
          <w:p w14:paraId="1664BF63" w14:textId="77777777" w:rsidR="00F23288" w:rsidRDefault="00F23288">
            <w:pPr>
              <w:rPr>
                <w:rFonts w:ascii="Arial" w:eastAsia="Arial" w:hAnsi="Arial" w:cs="Arial"/>
                <w:b/>
                <w:sz w:val="24"/>
                <w:szCs w:val="24"/>
              </w:rPr>
            </w:pPr>
          </w:p>
          <w:p w14:paraId="320EF68F" w14:textId="77777777" w:rsidR="00F23288" w:rsidRDefault="00F23288">
            <w:pPr>
              <w:rPr>
                <w:rFonts w:ascii="Arial" w:eastAsia="Arial" w:hAnsi="Arial" w:cs="Arial"/>
                <w:b/>
                <w:sz w:val="24"/>
                <w:szCs w:val="24"/>
              </w:rPr>
            </w:pPr>
          </w:p>
          <w:p w14:paraId="03158B45" w14:textId="77777777" w:rsidR="00F23288" w:rsidRDefault="00F23288">
            <w:pPr>
              <w:rPr>
                <w:rFonts w:ascii="Arial" w:eastAsia="Arial" w:hAnsi="Arial" w:cs="Arial"/>
                <w:b/>
                <w:sz w:val="24"/>
                <w:szCs w:val="24"/>
              </w:rPr>
            </w:pPr>
          </w:p>
          <w:p w14:paraId="6C8C75D5" w14:textId="77777777" w:rsidR="00F23288" w:rsidRDefault="00F23288">
            <w:pPr>
              <w:rPr>
                <w:rFonts w:ascii="Arial" w:eastAsia="Arial" w:hAnsi="Arial" w:cs="Arial"/>
                <w:b/>
                <w:sz w:val="24"/>
                <w:szCs w:val="24"/>
              </w:rPr>
            </w:pPr>
          </w:p>
          <w:p w14:paraId="63916D2E" w14:textId="77777777" w:rsidR="00F23288" w:rsidRDefault="00F23288">
            <w:pPr>
              <w:rPr>
                <w:rFonts w:ascii="Arial" w:eastAsia="Arial" w:hAnsi="Arial" w:cs="Arial"/>
                <w:b/>
                <w:sz w:val="24"/>
                <w:szCs w:val="24"/>
              </w:rPr>
            </w:pPr>
          </w:p>
          <w:p w14:paraId="5D1677C5" w14:textId="77777777" w:rsidR="00F23288" w:rsidRDefault="00F23288">
            <w:pPr>
              <w:rPr>
                <w:rFonts w:ascii="Arial" w:eastAsia="Arial" w:hAnsi="Arial" w:cs="Arial"/>
                <w:b/>
                <w:sz w:val="24"/>
                <w:szCs w:val="24"/>
              </w:rPr>
            </w:pPr>
          </w:p>
          <w:p w14:paraId="41FD9649" w14:textId="77777777" w:rsidR="00F23288" w:rsidRDefault="00F23288">
            <w:pPr>
              <w:rPr>
                <w:rFonts w:ascii="Arial" w:eastAsia="Arial" w:hAnsi="Arial" w:cs="Arial"/>
                <w:b/>
                <w:sz w:val="24"/>
                <w:szCs w:val="24"/>
              </w:rPr>
            </w:pPr>
          </w:p>
          <w:p w14:paraId="387B4091" w14:textId="77777777" w:rsidR="00F23288" w:rsidRDefault="00F23288">
            <w:pPr>
              <w:rPr>
                <w:rFonts w:ascii="Arial" w:eastAsia="Arial" w:hAnsi="Arial" w:cs="Arial"/>
                <w:b/>
                <w:sz w:val="24"/>
                <w:szCs w:val="24"/>
              </w:rPr>
            </w:pPr>
          </w:p>
          <w:p w14:paraId="6B68D08B" w14:textId="77777777" w:rsidR="00F23288" w:rsidRDefault="00F23288">
            <w:pPr>
              <w:rPr>
                <w:rFonts w:ascii="Arial" w:eastAsia="Arial" w:hAnsi="Arial" w:cs="Arial"/>
                <w:b/>
                <w:sz w:val="24"/>
                <w:szCs w:val="24"/>
              </w:rPr>
            </w:pPr>
          </w:p>
          <w:p w14:paraId="2F15447B" w14:textId="77777777" w:rsidR="00F23288" w:rsidRDefault="00F23288">
            <w:pPr>
              <w:rPr>
                <w:rFonts w:ascii="Arial" w:eastAsia="Arial" w:hAnsi="Arial" w:cs="Arial"/>
                <w:b/>
                <w:sz w:val="24"/>
                <w:szCs w:val="24"/>
              </w:rPr>
            </w:pPr>
          </w:p>
          <w:p w14:paraId="5DF0F062" w14:textId="77777777" w:rsidR="00F23288" w:rsidRDefault="00F23288">
            <w:pPr>
              <w:rPr>
                <w:rFonts w:ascii="Arial" w:eastAsia="Arial" w:hAnsi="Arial" w:cs="Arial"/>
                <w:b/>
                <w:sz w:val="24"/>
                <w:szCs w:val="24"/>
              </w:rPr>
            </w:pPr>
          </w:p>
          <w:p w14:paraId="45521972" w14:textId="77777777" w:rsidR="00F23288" w:rsidRDefault="00F23288">
            <w:pPr>
              <w:rPr>
                <w:rFonts w:ascii="Arial" w:eastAsia="Arial" w:hAnsi="Arial" w:cs="Arial"/>
                <w:b/>
                <w:sz w:val="24"/>
                <w:szCs w:val="24"/>
              </w:rPr>
            </w:pPr>
          </w:p>
          <w:p w14:paraId="771F3BA7" w14:textId="77777777" w:rsidR="00F363A2" w:rsidRDefault="00F363A2">
            <w:pPr>
              <w:rPr>
                <w:rFonts w:ascii="Arial" w:eastAsia="Arial" w:hAnsi="Arial" w:cs="Arial"/>
                <w:b/>
                <w:sz w:val="24"/>
                <w:szCs w:val="24"/>
              </w:rPr>
            </w:pPr>
          </w:p>
          <w:p w14:paraId="36AC2C8F" w14:textId="77777777" w:rsidR="00F363A2" w:rsidRDefault="00F363A2">
            <w:pPr>
              <w:rPr>
                <w:rFonts w:ascii="Arial" w:eastAsia="Arial" w:hAnsi="Arial" w:cs="Arial"/>
                <w:b/>
                <w:sz w:val="24"/>
                <w:szCs w:val="24"/>
              </w:rPr>
            </w:pPr>
          </w:p>
          <w:p w14:paraId="79A6F830" w14:textId="77777777" w:rsidR="00F23288" w:rsidRDefault="00F23288">
            <w:pPr>
              <w:rPr>
                <w:rFonts w:ascii="Arial" w:eastAsia="Arial" w:hAnsi="Arial" w:cs="Arial"/>
                <w:b/>
                <w:sz w:val="24"/>
                <w:szCs w:val="24"/>
              </w:rPr>
            </w:pPr>
          </w:p>
          <w:p w14:paraId="158C381C" w14:textId="77777777" w:rsidR="00F23288" w:rsidRDefault="00F23288">
            <w:pPr>
              <w:rPr>
                <w:rFonts w:ascii="Arial" w:eastAsia="Arial" w:hAnsi="Arial" w:cs="Arial"/>
                <w:b/>
                <w:sz w:val="24"/>
                <w:szCs w:val="24"/>
              </w:rPr>
            </w:pPr>
          </w:p>
          <w:p w14:paraId="3F514896" w14:textId="77777777" w:rsidR="00F23288" w:rsidRDefault="00F23288">
            <w:pPr>
              <w:rPr>
                <w:rFonts w:ascii="Arial" w:eastAsia="Arial" w:hAnsi="Arial" w:cs="Arial"/>
                <w:b/>
                <w:sz w:val="24"/>
                <w:szCs w:val="24"/>
              </w:rPr>
            </w:pPr>
          </w:p>
          <w:p w14:paraId="2C5A8819" w14:textId="77777777" w:rsidR="00F23288" w:rsidRDefault="00F23288">
            <w:pPr>
              <w:rPr>
                <w:rFonts w:ascii="Arial" w:eastAsia="Arial" w:hAnsi="Arial" w:cs="Arial"/>
                <w:b/>
                <w:sz w:val="24"/>
                <w:szCs w:val="24"/>
              </w:rPr>
            </w:pPr>
          </w:p>
          <w:p w14:paraId="2823E640" w14:textId="77777777" w:rsidR="00F23288" w:rsidRDefault="00F23288">
            <w:pPr>
              <w:rPr>
                <w:rFonts w:ascii="Arial" w:eastAsia="Arial" w:hAnsi="Arial" w:cs="Arial"/>
                <w:b/>
                <w:sz w:val="24"/>
                <w:szCs w:val="24"/>
              </w:rPr>
            </w:pPr>
          </w:p>
          <w:p w14:paraId="0444DD73" w14:textId="77777777" w:rsidR="00F23288" w:rsidRDefault="00F23288">
            <w:pPr>
              <w:rPr>
                <w:rFonts w:ascii="Arial" w:eastAsia="Arial" w:hAnsi="Arial" w:cs="Arial"/>
                <w:b/>
                <w:sz w:val="24"/>
                <w:szCs w:val="24"/>
              </w:rPr>
            </w:pPr>
          </w:p>
          <w:p w14:paraId="60F04118" w14:textId="77777777" w:rsidR="00F23288" w:rsidRDefault="00F23288">
            <w:pPr>
              <w:rPr>
                <w:rFonts w:ascii="Arial" w:eastAsia="Arial" w:hAnsi="Arial" w:cs="Arial"/>
                <w:b/>
                <w:sz w:val="24"/>
                <w:szCs w:val="24"/>
              </w:rPr>
            </w:pPr>
          </w:p>
        </w:tc>
      </w:tr>
    </w:tbl>
    <w:p w14:paraId="5DEC8401" w14:textId="77777777" w:rsidR="00F23288" w:rsidRDefault="00F23288">
      <w:pPr>
        <w:rPr>
          <w:rFonts w:ascii="Arial" w:eastAsia="Arial" w:hAnsi="Arial" w:cs="Arial"/>
          <w:sz w:val="24"/>
          <w:szCs w:val="24"/>
        </w:rPr>
      </w:pPr>
    </w:p>
    <w:sectPr w:rsidR="00F23288" w:rsidSect="00F363A2">
      <w:footerReference w:type="default" r:id="rId8"/>
      <w:footerReference w:type="first" r:id="rId9"/>
      <w:pgSz w:w="12240" w:h="15840"/>
      <w:pgMar w:top="993" w:right="1077" w:bottom="993" w:left="1077" w:header="709"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0E56" w14:textId="77777777" w:rsidR="000A1A67" w:rsidRDefault="000A1A67">
      <w:r>
        <w:separator/>
      </w:r>
    </w:p>
  </w:endnote>
  <w:endnote w:type="continuationSeparator" w:id="0">
    <w:p w14:paraId="489473F5" w14:textId="77777777" w:rsidR="000A1A67" w:rsidRDefault="000A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83039"/>
      <w:docPartObj>
        <w:docPartGallery w:val="Page Numbers (Bottom of Page)"/>
        <w:docPartUnique/>
      </w:docPartObj>
    </w:sdtPr>
    <w:sdtContent>
      <w:sdt>
        <w:sdtPr>
          <w:id w:val="-1769616900"/>
          <w:docPartObj>
            <w:docPartGallery w:val="Page Numbers (Top of Page)"/>
            <w:docPartUnique/>
          </w:docPartObj>
        </w:sdtPr>
        <w:sdtContent>
          <w:p w14:paraId="5C07EE15" w14:textId="1A98CCF5" w:rsidR="00F363A2" w:rsidRDefault="00F363A2">
            <w:pPr>
              <w:pStyle w:val="Footer"/>
              <w:jc w:val="right"/>
            </w:pPr>
            <w:r w:rsidRPr="00F363A2">
              <w:t xml:space="preserve">Page </w:t>
            </w:r>
            <w:r w:rsidRPr="00F363A2">
              <w:rPr>
                <w:sz w:val="24"/>
                <w:szCs w:val="24"/>
              </w:rPr>
              <w:fldChar w:fldCharType="begin"/>
            </w:r>
            <w:r w:rsidRPr="00F363A2">
              <w:instrText xml:space="preserve"> PAGE </w:instrText>
            </w:r>
            <w:r w:rsidRPr="00F363A2">
              <w:rPr>
                <w:sz w:val="24"/>
                <w:szCs w:val="24"/>
              </w:rPr>
              <w:fldChar w:fldCharType="separate"/>
            </w:r>
            <w:r w:rsidRPr="00F363A2">
              <w:rPr>
                <w:noProof/>
              </w:rPr>
              <w:t>2</w:t>
            </w:r>
            <w:r w:rsidRPr="00F363A2">
              <w:rPr>
                <w:sz w:val="24"/>
                <w:szCs w:val="24"/>
              </w:rPr>
              <w:fldChar w:fldCharType="end"/>
            </w:r>
            <w:r w:rsidRPr="00F363A2">
              <w:t xml:space="preserve"> of </w:t>
            </w:r>
            <w:fldSimple w:instr=" NUMPAGES  ">
              <w:r w:rsidRPr="00F363A2">
                <w:rPr>
                  <w:noProof/>
                </w:rPr>
                <w:t>2</w:t>
              </w:r>
            </w:fldSimple>
          </w:p>
        </w:sdtContent>
      </w:sdt>
    </w:sdtContent>
  </w:sdt>
  <w:p w14:paraId="523EB476" w14:textId="77777777" w:rsidR="00F23288" w:rsidRPr="00F363A2" w:rsidRDefault="00F23288">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7549" w14:textId="0274E94C" w:rsidR="00F23288" w:rsidRPr="00F363A2" w:rsidRDefault="00F363A2">
    <w:pPr>
      <w:pBdr>
        <w:top w:val="nil"/>
        <w:left w:val="nil"/>
        <w:bottom w:val="nil"/>
        <w:right w:val="nil"/>
        <w:between w:val="nil"/>
      </w:pBdr>
      <w:tabs>
        <w:tab w:val="center" w:pos="4513"/>
        <w:tab w:val="right" w:pos="9026"/>
      </w:tabs>
      <w:rPr>
        <w:color w:val="000000"/>
        <w:sz w:val="22"/>
        <w:szCs w:val="22"/>
      </w:rPr>
    </w:pPr>
    <w:r>
      <w:rPr>
        <w:rFonts w:ascii="Arial" w:eastAsia="Arial" w:hAnsi="Arial" w:cs="Arial"/>
        <w:sz w:val="22"/>
        <w:szCs w:val="22"/>
      </w:rPr>
      <w:t>S</w:t>
    </w:r>
    <w:r w:rsidR="00000000" w:rsidRPr="00F363A2">
      <w:rPr>
        <w:rFonts w:ascii="Arial" w:eastAsia="Arial" w:hAnsi="Arial" w:cs="Arial"/>
        <w:sz w:val="22"/>
        <w:szCs w:val="22"/>
      </w:rPr>
      <w:t>ydenham Arts</w:t>
    </w:r>
    <w:r w:rsidR="00000000" w:rsidRPr="00F363A2">
      <w:rPr>
        <w:rFonts w:ascii="Arial" w:eastAsia="Arial" w:hAnsi="Arial" w:cs="Arial"/>
        <w:color w:val="000000"/>
        <w:sz w:val="22"/>
        <w:szCs w:val="22"/>
      </w:rPr>
      <w:t xml:space="preserve"> is a registered charity. No. </w:t>
    </w:r>
    <w:r w:rsidR="00000000" w:rsidRPr="00F363A2">
      <w:rPr>
        <w:rFonts w:ascii="Arial" w:eastAsia="Arial" w:hAnsi="Arial" w:cs="Arial"/>
        <w:sz w:val="22"/>
        <w:szCs w:val="22"/>
      </w:rPr>
      <w:t>1161590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140D" w14:textId="77777777" w:rsidR="000A1A67" w:rsidRDefault="000A1A67">
      <w:r>
        <w:separator/>
      </w:r>
    </w:p>
  </w:footnote>
  <w:footnote w:type="continuationSeparator" w:id="0">
    <w:p w14:paraId="2035DEDB" w14:textId="77777777" w:rsidR="000A1A67" w:rsidRDefault="000A1A67">
      <w:r>
        <w:continuationSeparator/>
      </w:r>
    </w:p>
  </w:footnote>
  <w:footnote w:id="1">
    <w:p w14:paraId="60D38973" w14:textId="77777777" w:rsidR="00F23288" w:rsidRDefault="00000000">
      <w:pPr>
        <w:pBdr>
          <w:top w:val="nil"/>
          <w:left w:val="nil"/>
          <w:bottom w:val="nil"/>
          <w:right w:val="nil"/>
          <w:between w:val="nil"/>
        </w:pBdr>
        <w:rPr>
          <w:color w:val="000000"/>
        </w:rPr>
      </w:pPr>
      <w:r>
        <w:rPr>
          <w:vertAlign w:val="superscript"/>
        </w:rPr>
        <w:footnoteRef/>
      </w:r>
      <w:r>
        <w:rPr>
          <w:color w:val="000000"/>
        </w:rPr>
        <w:t xml:space="preserve"> As outlined by the Equality Act 2010, Protected Characteristics are defined as: age, disability, gender reassignment, being married or in a civil partnership, pregnancy and maternity,  race including colour, nationality, ethnic or national origin, religion or belief, sex, and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02F"/>
    <w:multiLevelType w:val="multilevel"/>
    <w:tmpl w:val="E4D45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B489D"/>
    <w:multiLevelType w:val="multilevel"/>
    <w:tmpl w:val="F2EE386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903DE2"/>
    <w:multiLevelType w:val="multilevel"/>
    <w:tmpl w:val="A82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E55EF7"/>
    <w:multiLevelType w:val="multilevel"/>
    <w:tmpl w:val="FD2E947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7080B91"/>
    <w:multiLevelType w:val="multilevel"/>
    <w:tmpl w:val="EDBA8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0962C8"/>
    <w:multiLevelType w:val="multilevel"/>
    <w:tmpl w:val="D2E40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7813596">
    <w:abstractNumId w:val="1"/>
  </w:num>
  <w:num w:numId="2" w16cid:durableId="295985522">
    <w:abstractNumId w:val="5"/>
  </w:num>
  <w:num w:numId="3" w16cid:durableId="1902137715">
    <w:abstractNumId w:val="0"/>
  </w:num>
  <w:num w:numId="4" w16cid:durableId="1396396095">
    <w:abstractNumId w:val="2"/>
  </w:num>
  <w:num w:numId="5" w16cid:durableId="469513724">
    <w:abstractNumId w:val="4"/>
  </w:num>
  <w:num w:numId="6" w16cid:durableId="575092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srQ0MbCwMDc2MTJW0lEKTi0uzszPAykwrAUAWhoFzSwAAAA="/>
  </w:docVars>
  <w:rsids>
    <w:rsidRoot w:val="00F23288"/>
    <w:rsid w:val="000A1A67"/>
    <w:rsid w:val="00F23288"/>
    <w:rsid w:val="00F363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1EB1"/>
  <w15:docId w15:val="{B5880526-5BA4-4EF5-A303-29C29E66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363A2"/>
    <w:pPr>
      <w:tabs>
        <w:tab w:val="center" w:pos="4513"/>
        <w:tab w:val="right" w:pos="9026"/>
      </w:tabs>
    </w:pPr>
  </w:style>
  <w:style w:type="character" w:customStyle="1" w:styleId="HeaderChar">
    <w:name w:val="Header Char"/>
    <w:basedOn w:val="DefaultParagraphFont"/>
    <w:link w:val="Header"/>
    <w:uiPriority w:val="99"/>
    <w:rsid w:val="00F363A2"/>
  </w:style>
  <w:style w:type="paragraph" w:styleId="Footer">
    <w:name w:val="footer"/>
    <w:basedOn w:val="Normal"/>
    <w:link w:val="FooterChar"/>
    <w:uiPriority w:val="99"/>
    <w:unhideWhenUsed/>
    <w:rsid w:val="00F363A2"/>
    <w:pPr>
      <w:tabs>
        <w:tab w:val="center" w:pos="4513"/>
        <w:tab w:val="right" w:pos="9026"/>
      </w:tabs>
    </w:pPr>
  </w:style>
  <w:style w:type="character" w:customStyle="1" w:styleId="FooterChar">
    <w:name w:val="Footer Char"/>
    <w:basedOn w:val="DefaultParagraphFont"/>
    <w:link w:val="Footer"/>
    <w:uiPriority w:val="99"/>
    <w:rsid w:val="00F3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Sheree-Marie Abraham</dc:creator>
  <cp:lastModifiedBy>Sheree-Marie Abraham</cp:lastModifiedBy>
  <cp:revision>2</cp:revision>
  <dcterms:created xsi:type="dcterms:W3CDTF">2023-11-07T12:18:00Z</dcterms:created>
  <dcterms:modified xsi:type="dcterms:W3CDTF">2023-11-07T12:18:00Z</dcterms:modified>
</cp:coreProperties>
</file>